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E2963" w:rsidRDefault="00B25A34" w:rsidP="005E2963">
      <w:pPr>
        <w:spacing w:line="240" w:lineRule="auto"/>
        <w:rPr>
          <w:rFonts w:ascii="Corbel" w:hAnsi="Corbel"/>
          <w:b/>
          <w:color w:val="01456F"/>
          <w:sz w:val="52"/>
          <w:szCs w:val="52"/>
        </w:rPr>
      </w:pPr>
      <w:r>
        <w:rPr>
          <w:rFonts w:ascii="Corbel" w:hAnsi="Corbel"/>
          <w:b/>
          <w:noProof/>
          <w:color w:val="FFFFFF" w:themeColor="background1"/>
          <w:sz w:val="52"/>
          <w:szCs w:val="52"/>
          <w:lang w:eastAsia="da-DK"/>
        </w:rPr>
        <mc:AlternateContent>
          <mc:Choice Requires="wps">
            <w:drawing>
              <wp:anchor distT="0" distB="0" distL="114300" distR="114300" simplePos="0" relativeHeight="251660288" behindDoc="1" locked="0" layoutInCell="1" allowOverlap="1">
                <wp:simplePos x="0" y="0"/>
                <wp:positionH relativeFrom="column">
                  <wp:posOffset>-1097915</wp:posOffset>
                </wp:positionH>
                <wp:positionV relativeFrom="paragraph">
                  <wp:posOffset>-1503680</wp:posOffset>
                </wp:positionV>
                <wp:extent cx="8217535" cy="11661775"/>
                <wp:effectExtent l="26035" t="19050" r="33655" b="4445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7535" cy="116617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55101E" id="Rectangle 2" o:spid="_x0000_s1026" style="position:absolute;margin-left:-86.45pt;margin-top:-118.4pt;width:647.05pt;height:9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" fillcolor="#4cc28d [3204]" strokecolor="#f2f2f2 [3041]" strokeweight="3pt">
                <v:shadow on="t" color="#226446 [1604]" opacity=".5" offset="1pt"/>
              </v:rect>
            </w:pict>
          </mc:Fallback>
        </mc:AlternateContent>
      </w:r>
      <w:r w:rsidR="005E2963" w:rsidRPr="00ED1965">
        <w:rPr>
          <w:rFonts w:ascii="Corbel" w:hAnsi="Corbel"/>
          <w:b/>
          <w:noProof/>
          <w:color w:val="01456F"/>
          <w:sz w:val="52"/>
          <w:szCs w:val="52"/>
          <w:lang w:eastAsia="da-DK"/>
        </w:rPr>
        <w:drawing>
          <wp:anchor distT="0" distB="0" distL="114300" distR="114300" simplePos="0" relativeHeight="251661312" behindDoc="0" locked="0" layoutInCell="1" allowOverlap="1">
            <wp:simplePos x="743445" y="1425039"/>
            <wp:positionH relativeFrom="column">
              <wp:align>right</wp:align>
            </wp:positionH>
            <wp:positionV relativeFrom="paragraph">
              <wp:posOffset>3810</wp:posOffset>
            </wp:positionV>
            <wp:extent cx="724650" cy="724395"/>
            <wp:effectExtent l="19050" t="0" r="0" b="0"/>
            <wp:wrapSquare wrapText="bothSides"/>
            <wp:docPr id="8" name="Billede 6" descr="kk_grundm_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_grundm_sort.jpg"/>
                    <pic:cNvPicPr/>
                  </pic:nvPicPr>
                  <pic:blipFill>
                    <a:blip r:embed="rId7" cstate="print"/>
                    <a:stretch>
                      <a:fillRect/>
                    </a:stretch>
                  </pic:blipFill>
                  <pic:spPr>
                    <a:xfrm>
                      <a:off x="0" y="0"/>
                      <a:ext cx="724650" cy="724395"/>
                    </a:xfrm>
                    <a:prstGeom prst="rect">
                      <a:avLst/>
                    </a:prstGeom>
                  </pic:spPr>
                </pic:pic>
              </a:graphicData>
            </a:graphic>
          </wp:anchor>
        </w:drawing>
      </w:r>
    </w:p>
    <w:p w:rsidR="005E2963" w:rsidRDefault="005E2963" w:rsidP="005E2963">
      <w:pPr>
        <w:spacing w:line="240" w:lineRule="auto"/>
        <w:rPr>
          <w:rFonts w:ascii="Gill Sans MT" w:hAnsi="Gill Sans MT"/>
          <w:b/>
          <w:color w:val="01456F"/>
          <w:sz w:val="32"/>
          <w:szCs w:val="32"/>
        </w:rPr>
      </w:pPr>
    </w:p>
    <w:p w:rsidR="005E2963" w:rsidRDefault="005E2963" w:rsidP="005E2963">
      <w:pPr>
        <w:spacing w:line="240" w:lineRule="auto"/>
        <w:rPr>
          <w:rFonts w:ascii="Gill Sans MT" w:hAnsi="Gill Sans MT"/>
          <w:b/>
          <w:color w:val="01456F"/>
          <w:sz w:val="32"/>
          <w:szCs w:val="32"/>
        </w:rPr>
      </w:pPr>
    </w:p>
    <w:p w:rsidR="005E2963" w:rsidRDefault="005E2963" w:rsidP="005E2963">
      <w:pPr>
        <w:spacing w:line="240" w:lineRule="auto"/>
        <w:rPr>
          <w:rFonts w:ascii="Gill Sans MT" w:hAnsi="Gill Sans MT"/>
          <w:b/>
          <w:color w:val="FFFFFF" w:themeColor="background1"/>
          <w:sz w:val="32"/>
          <w:szCs w:val="32"/>
        </w:rPr>
      </w:pPr>
      <w:r w:rsidRPr="003D5E2F">
        <w:rPr>
          <w:rFonts w:ascii="Gill Sans MT" w:hAnsi="Gill Sans MT"/>
          <w:b/>
          <w:color w:val="FFFFFF" w:themeColor="background1"/>
          <w:sz w:val="32"/>
          <w:szCs w:val="32"/>
        </w:rPr>
        <w:t>KØBENHAVNS KOMMUNE</w:t>
      </w:r>
    </w:p>
    <w:p w:rsidR="005E2963" w:rsidRPr="003D5E2F" w:rsidRDefault="005E2963" w:rsidP="005E2963">
      <w:pPr>
        <w:spacing w:line="240" w:lineRule="auto"/>
        <w:rPr>
          <w:rFonts w:ascii="Gill Sans MT" w:hAnsi="Gill Sans MT"/>
          <w:color w:val="FFFFFF" w:themeColor="background1"/>
          <w:sz w:val="32"/>
          <w:szCs w:val="32"/>
        </w:rPr>
      </w:pPr>
      <w:r w:rsidRPr="003D5E2F">
        <w:rPr>
          <w:rFonts w:ascii="Gill Sans MT" w:hAnsi="Gill Sans MT"/>
          <w:color w:val="FFFFFF" w:themeColor="background1"/>
          <w:sz w:val="32"/>
          <w:szCs w:val="32"/>
        </w:rPr>
        <w:t>BØRNE- OG UNGDOMSFORVALTNINGEN</w:t>
      </w:r>
    </w:p>
    <w:tbl>
      <w:tblPr>
        <w:tblStyle w:val="Tabel-Gitter"/>
        <w:tblpPr w:leftFromText="141" w:rightFromText="141" w:vertAnchor="text" w:horzAnchor="margin" w:tblpY="82"/>
        <w:tblW w:w="0" w:type="auto"/>
        <w:tblBorders>
          <w:top w:val="single" w:sz="4" w:space="0" w:color="FFFFFF" w:themeColor="background1"/>
          <w:left w:val="none" w:sz="0" w:space="0" w:color="auto"/>
          <w:bottom w:val="single" w:sz="4"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9746"/>
      </w:tblGrid>
      <w:tr w:rsidR="005E2963" w:rsidTr="0053734F">
        <w:tc>
          <w:tcPr>
            <w:tcW w:w="9778" w:type="dxa"/>
            <w:shd w:val="clear" w:color="auto" w:fill="auto"/>
          </w:tcPr>
          <w:p w:rsidR="005E2963" w:rsidRPr="005E2963" w:rsidRDefault="005E2963" w:rsidP="008314A4">
            <w:pPr>
              <w:spacing w:before="120"/>
              <w:rPr>
                <w:rFonts w:ascii="Gill Sans MT" w:hAnsi="Gill Sans MT"/>
                <w:b/>
                <w:color w:val="FFFFFF" w:themeColor="background1"/>
                <w:sz w:val="92"/>
                <w:szCs w:val="92"/>
              </w:rPr>
            </w:pPr>
            <w:r w:rsidRPr="005E2963">
              <w:rPr>
                <w:rFonts w:ascii="Gill Sans MT" w:hAnsi="Gill Sans MT"/>
                <w:b/>
                <w:color w:val="FFFFFF" w:themeColor="background1"/>
                <w:sz w:val="92"/>
                <w:szCs w:val="92"/>
              </w:rPr>
              <w:t>FAGLIG DIALOGGUIDE VED TILSYNSBESØG</w:t>
            </w:r>
          </w:p>
        </w:tc>
      </w:tr>
    </w:tbl>
    <w:p w:rsidR="005E2963" w:rsidRPr="007436F9" w:rsidRDefault="005E2963" w:rsidP="005E2963"/>
    <w:p w:rsidR="005E2963"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I KOMMUNALE OG SELVEJENDE DAGTILBUD 0-5 ÅR</w:t>
      </w:r>
    </w:p>
    <w:p w:rsidR="005E2963" w:rsidRPr="00D02279" w:rsidRDefault="005E2963" w:rsidP="005E2963">
      <w:pPr>
        <w:rPr>
          <w:rFonts w:ascii="Gill Sans MT" w:hAnsi="Gill Sans MT"/>
          <w:color w:val="FFFFFF" w:themeColor="background1"/>
          <w:sz w:val="32"/>
          <w:szCs w:val="32"/>
        </w:rPr>
      </w:pPr>
    </w:p>
    <w:p w:rsidR="006D08D4" w:rsidRDefault="005E2963" w:rsidP="005E2963">
      <w:pPr>
        <w:spacing w:line="240" w:lineRule="auto"/>
        <w:rPr>
          <w:rFonts w:ascii="Gill Sans MT" w:hAnsi="Gill Sans MT"/>
          <w:color w:val="FFFFFF" w:themeColor="background1"/>
          <w:sz w:val="36"/>
          <w:szCs w:val="36"/>
        </w:rPr>
      </w:pPr>
      <w:r>
        <w:rPr>
          <w:rFonts w:ascii="Gill Sans MT" w:hAnsi="Gill Sans MT"/>
          <w:color w:val="FFFFFF" w:themeColor="background1"/>
          <w:sz w:val="36"/>
          <w:szCs w:val="36"/>
        </w:rPr>
        <w:t>JUNI</w:t>
      </w:r>
      <w:r w:rsidRPr="007436F9">
        <w:rPr>
          <w:rFonts w:ascii="Gill Sans MT" w:hAnsi="Gill Sans MT"/>
          <w:color w:val="FFFFFF" w:themeColor="background1"/>
          <w:sz w:val="36"/>
          <w:szCs w:val="36"/>
        </w:rPr>
        <w:t xml:space="preserve"> 201</w:t>
      </w:r>
      <w:r>
        <w:rPr>
          <w:rFonts w:ascii="Gill Sans MT" w:hAnsi="Gill Sans MT"/>
          <w:color w:val="FFFFFF" w:themeColor="background1"/>
          <w:sz w:val="36"/>
          <w:szCs w:val="36"/>
        </w:rPr>
        <w:t>7</w:t>
      </w:r>
    </w:p>
    <w:p w:rsidR="00CD2618" w:rsidRDefault="00CD2618" w:rsidP="005E2963">
      <w:pPr>
        <w:spacing w:line="240" w:lineRule="auto"/>
        <w:rPr>
          <w:rFonts w:ascii="Gill Sans MT" w:hAnsi="Gill Sans MT"/>
          <w:color w:val="FFFFFF" w:themeColor="background1"/>
          <w:sz w:val="36"/>
          <w:szCs w:val="36"/>
        </w:rPr>
      </w:pPr>
    </w:p>
    <w:p w:rsidR="00CD2618" w:rsidRDefault="00CD2618" w:rsidP="005E2963">
      <w:pPr>
        <w:spacing w:line="240" w:lineRule="auto"/>
        <w:rPr>
          <w:rFonts w:ascii="Gill Sans MT" w:hAnsi="Gill Sans MT"/>
          <w:color w:val="FFFFFF" w:themeColor="background1"/>
          <w:sz w:val="36"/>
          <w:szCs w:val="36"/>
        </w:rPr>
      </w:pPr>
    </w:p>
    <w:p w:rsidR="00CD2618" w:rsidRDefault="00CD2618" w:rsidP="005E2963">
      <w:pPr>
        <w:spacing w:line="240" w:lineRule="auto"/>
        <w:rPr>
          <w:rFonts w:ascii="Gill Sans MT" w:hAnsi="Gill Sans MT"/>
          <w:color w:val="FFFFFF" w:themeColor="background1"/>
          <w:sz w:val="36"/>
          <w:szCs w:val="36"/>
        </w:rPr>
      </w:pPr>
    </w:p>
    <w:p w:rsidR="00CD2618" w:rsidRDefault="00CD2618" w:rsidP="005E2963">
      <w:pPr>
        <w:spacing w:line="240" w:lineRule="auto"/>
        <w:rPr>
          <w:rFonts w:ascii="Gill Sans MT" w:hAnsi="Gill Sans MT"/>
          <w:color w:val="FFFFFF" w:themeColor="background1"/>
          <w:sz w:val="36"/>
          <w:szCs w:val="36"/>
        </w:rPr>
      </w:pPr>
    </w:p>
    <w:p w:rsidR="00CD2618" w:rsidRDefault="00CD2618" w:rsidP="005E2963">
      <w:pPr>
        <w:spacing w:line="240" w:lineRule="auto"/>
        <w:rPr>
          <w:rFonts w:ascii="Gill Sans MT" w:hAnsi="Gill Sans MT"/>
          <w:color w:val="FFFFFF" w:themeColor="background1"/>
          <w:sz w:val="36"/>
          <w:szCs w:val="36"/>
        </w:rPr>
      </w:pPr>
    </w:p>
    <w:p w:rsidR="00CD2618" w:rsidRDefault="00CD2618" w:rsidP="005E2963">
      <w:pPr>
        <w:spacing w:line="240" w:lineRule="auto"/>
        <w:rPr>
          <w:rFonts w:ascii="Gill Sans MT" w:hAnsi="Gill Sans MT"/>
          <w:color w:val="FFFFFF" w:themeColor="background1"/>
          <w:sz w:val="36"/>
          <w:szCs w:val="36"/>
        </w:rPr>
      </w:pPr>
    </w:p>
    <w:p w:rsidR="00CD2618" w:rsidRDefault="00CD2618" w:rsidP="005E2963">
      <w:pPr>
        <w:spacing w:line="240" w:lineRule="auto"/>
        <w:rPr>
          <w:rFonts w:ascii="Gill Sans MT" w:hAnsi="Gill Sans MT"/>
          <w:color w:val="FFFFFF" w:themeColor="background1"/>
          <w:sz w:val="36"/>
          <w:szCs w:val="36"/>
        </w:rPr>
      </w:pPr>
    </w:p>
    <w:p w:rsidR="00CD2618" w:rsidRDefault="00CD2618" w:rsidP="00CD2618">
      <w:pPr>
        <w:tabs>
          <w:tab w:val="left" w:pos="6078"/>
        </w:tabs>
        <w:spacing w:line="240" w:lineRule="auto"/>
        <w:rPr>
          <w:rFonts w:ascii="Gill Sans MT" w:hAnsi="Gill Sans MT"/>
          <w:color w:val="FFFFFF" w:themeColor="background1"/>
          <w:sz w:val="36"/>
          <w:szCs w:val="36"/>
        </w:rPr>
        <w:sectPr w:rsidR="00CD2618" w:rsidSect="006D08D4">
          <w:headerReference w:type="default" r:id="rId8"/>
          <w:footerReference w:type="default" r:id="rId9"/>
          <w:footerReference w:type="first" r:id="rId10"/>
          <w:pgSz w:w="11906" w:h="16838"/>
          <w:pgMar w:top="1618" w:right="1080" w:bottom="719" w:left="1080" w:header="708" w:footer="708" w:gutter="0"/>
          <w:cols w:space="708"/>
          <w:titlePg/>
          <w:docGrid w:linePitch="360"/>
        </w:sectPr>
      </w:pPr>
      <w:r>
        <w:rPr>
          <w:rFonts w:ascii="Gill Sans MT" w:hAnsi="Gill Sans MT"/>
          <w:color w:val="FFFFFF" w:themeColor="background1"/>
          <w:sz w:val="36"/>
          <w:szCs w:val="36"/>
        </w:rPr>
        <w:tab/>
      </w:r>
    </w:p>
    <w:p w:rsidR="00CD2618" w:rsidRDefault="00CD2618" w:rsidP="005E2963">
      <w:pPr>
        <w:spacing w:line="240" w:lineRule="auto"/>
        <w:rPr>
          <w:rFonts w:ascii="Gill Sans MT" w:hAnsi="Gill Sans MT"/>
          <w:color w:val="FFFFFF" w:themeColor="background1"/>
          <w:sz w:val="36"/>
          <w:szCs w:val="36"/>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gridCol w:w="1443"/>
      </w:tblGrid>
      <w:tr w:rsidR="00EA1873" w:rsidTr="00555044">
        <w:tc>
          <w:tcPr>
            <w:tcW w:w="8330" w:type="dxa"/>
          </w:tcPr>
          <w:p w:rsidR="00EA1873" w:rsidRPr="00EA1873" w:rsidRDefault="00EA1873" w:rsidP="00EA1873">
            <w:pPr>
              <w:rPr>
                <w:rFonts w:ascii="Gill Sans MT" w:hAnsi="Gill Sans MT"/>
                <w:color w:val="565656" w:themeColor="accent6"/>
                <w:sz w:val="28"/>
                <w:szCs w:val="28"/>
              </w:rPr>
            </w:pPr>
            <w:r w:rsidRPr="00EA1873">
              <w:rPr>
                <w:rFonts w:ascii="Gill Sans MT" w:hAnsi="Gill Sans MT"/>
                <w:color w:val="565656" w:themeColor="accent6"/>
                <w:sz w:val="28"/>
                <w:szCs w:val="28"/>
              </w:rPr>
              <w:t>1.</w:t>
            </w:r>
            <w:r>
              <w:rPr>
                <w:rFonts w:ascii="Gill Sans MT" w:hAnsi="Gill Sans MT"/>
                <w:color w:val="565656" w:themeColor="accent6"/>
                <w:sz w:val="28"/>
                <w:szCs w:val="28"/>
              </w:rPr>
              <w:t xml:space="preserve"> Sociale relationer</w:t>
            </w:r>
          </w:p>
        </w:tc>
        <w:tc>
          <w:tcPr>
            <w:tcW w:w="1448" w:type="dxa"/>
          </w:tcPr>
          <w:p w:rsidR="00EA1873" w:rsidRDefault="00EA1873" w:rsidP="0053734F">
            <w:pPr>
              <w:jc w:val="right"/>
              <w:rPr>
                <w:rFonts w:ascii="Gill Sans MT" w:hAnsi="Gill Sans MT"/>
                <w:color w:val="565656" w:themeColor="accent6"/>
                <w:sz w:val="28"/>
                <w:szCs w:val="28"/>
              </w:rPr>
            </w:pPr>
            <w:r>
              <w:rPr>
                <w:rFonts w:ascii="Gill Sans MT" w:hAnsi="Gill Sans MT"/>
                <w:color w:val="565656" w:themeColor="accent6"/>
                <w:sz w:val="28"/>
                <w:szCs w:val="28"/>
              </w:rPr>
              <w:t>2</w:t>
            </w:r>
          </w:p>
          <w:p w:rsidR="00555044" w:rsidRPr="00B42D04" w:rsidRDefault="00555044" w:rsidP="0053734F">
            <w:pPr>
              <w:jc w:val="right"/>
              <w:rPr>
                <w:rFonts w:ascii="Gill Sans MT" w:hAnsi="Gill Sans MT"/>
                <w:color w:val="565656" w:themeColor="accent6"/>
                <w:sz w:val="28"/>
                <w:szCs w:val="28"/>
              </w:rPr>
            </w:pPr>
          </w:p>
        </w:tc>
      </w:tr>
      <w:tr w:rsidR="00EA1873" w:rsidTr="00555044">
        <w:tc>
          <w:tcPr>
            <w:tcW w:w="8330" w:type="dxa"/>
          </w:tcPr>
          <w:p w:rsidR="00EA1873" w:rsidRPr="00555044" w:rsidRDefault="00EA1873" w:rsidP="0053734F">
            <w:pPr>
              <w:rPr>
                <w:rFonts w:ascii="Gill Sans MT" w:hAnsi="Gill Sans MT"/>
                <w:color w:val="565656" w:themeColor="accent6"/>
                <w:sz w:val="28"/>
                <w:szCs w:val="28"/>
              </w:rPr>
            </w:pPr>
            <w:r w:rsidRPr="00555044">
              <w:rPr>
                <w:rFonts w:ascii="Gill Sans MT" w:hAnsi="Gill Sans MT"/>
                <w:color w:val="565656" w:themeColor="accent6"/>
                <w:sz w:val="28"/>
                <w:szCs w:val="28"/>
              </w:rPr>
              <w:t>2. Inklusion og fællesskab</w:t>
            </w:r>
          </w:p>
        </w:tc>
        <w:tc>
          <w:tcPr>
            <w:tcW w:w="1448" w:type="dxa"/>
          </w:tcPr>
          <w:p w:rsidR="00EA1873" w:rsidRDefault="00EA1873" w:rsidP="0053734F">
            <w:pPr>
              <w:jc w:val="right"/>
              <w:rPr>
                <w:rFonts w:ascii="Gill Sans MT" w:hAnsi="Gill Sans MT"/>
                <w:color w:val="565656" w:themeColor="accent6"/>
                <w:sz w:val="28"/>
                <w:szCs w:val="28"/>
              </w:rPr>
            </w:pPr>
            <w:r>
              <w:rPr>
                <w:rFonts w:ascii="Gill Sans MT" w:hAnsi="Gill Sans MT"/>
                <w:color w:val="565656" w:themeColor="accent6"/>
                <w:sz w:val="28"/>
                <w:szCs w:val="28"/>
              </w:rPr>
              <w:t>3</w:t>
            </w:r>
          </w:p>
          <w:p w:rsidR="00555044" w:rsidRPr="00B42D04" w:rsidRDefault="00555044" w:rsidP="0053734F">
            <w:pPr>
              <w:jc w:val="right"/>
              <w:rPr>
                <w:rFonts w:ascii="Gill Sans MT" w:hAnsi="Gill Sans MT"/>
                <w:color w:val="565656" w:themeColor="accent6"/>
                <w:sz w:val="28"/>
                <w:szCs w:val="28"/>
              </w:rPr>
            </w:pPr>
          </w:p>
        </w:tc>
      </w:tr>
      <w:tr w:rsidR="00EA1873" w:rsidTr="00555044">
        <w:tc>
          <w:tcPr>
            <w:tcW w:w="8330" w:type="dxa"/>
          </w:tcPr>
          <w:p w:rsidR="00EA1873" w:rsidRPr="008A7296" w:rsidRDefault="00EA1873" w:rsidP="0053734F">
            <w:pPr>
              <w:spacing w:line="276" w:lineRule="auto"/>
              <w:rPr>
                <w:rFonts w:ascii="Gill Sans MT" w:hAnsi="Gill Sans MT"/>
                <w:color w:val="565656" w:themeColor="accent6"/>
                <w:sz w:val="28"/>
                <w:szCs w:val="28"/>
              </w:rPr>
            </w:pPr>
            <w:r>
              <w:rPr>
                <w:rFonts w:ascii="Gill Sans MT" w:hAnsi="Gill Sans MT"/>
                <w:color w:val="565656" w:themeColor="accent6"/>
                <w:sz w:val="28"/>
                <w:szCs w:val="28"/>
              </w:rPr>
              <w:t>3. Sprogindsatsen</w:t>
            </w:r>
          </w:p>
        </w:tc>
        <w:tc>
          <w:tcPr>
            <w:tcW w:w="1448" w:type="dxa"/>
          </w:tcPr>
          <w:p w:rsidR="00EA1873" w:rsidRDefault="00EA1873" w:rsidP="0053734F">
            <w:pPr>
              <w:jc w:val="right"/>
              <w:rPr>
                <w:rFonts w:ascii="Gill Sans MT" w:hAnsi="Gill Sans MT"/>
                <w:color w:val="565656" w:themeColor="accent6"/>
                <w:sz w:val="28"/>
                <w:szCs w:val="28"/>
              </w:rPr>
            </w:pPr>
            <w:r>
              <w:rPr>
                <w:rFonts w:ascii="Gill Sans MT" w:hAnsi="Gill Sans MT"/>
                <w:color w:val="565656" w:themeColor="accent6"/>
                <w:sz w:val="28"/>
                <w:szCs w:val="28"/>
              </w:rPr>
              <w:t>4</w:t>
            </w:r>
          </w:p>
          <w:p w:rsidR="00555044" w:rsidRPr="00B42D04" w:rsidRDefault="00555044" w:rsidP="0053734F">
            <w:pPr>
              <w:jc w:val="right"/>
              <w:rPr>
                <w:rFonts w:ascii="Gill Sans MT" w:hAnsi="Gill Sans MT"/>
                <w:color w:val="565656" w:themeColor="accent6"/>
                <w:sz w:val="28"/>
                <w:szCs w:val="28"/>
              </w:rPr>
            </w:pPr>
          </w:p>
        </w:tc>
      </w:tr>
      <w:tr w:rsidR="00EA1873" w:rsidTr="00555044">
        <w:tc>
          <w:tcPr>
            <w:tcW w:w="8330" w:type="dxa"/>
          </w:tcPr>
          <w:p w:rsidR="00EA1873" w:rsidRPr="00555044" w:rsidRDefault="00EA1873" w:rsidP="00EA1873">
            <w:pPr>
              <w:spacing w:line="276" w:lineRule="auto"/>
              <w:rPr>
                <w:rFonts w:ascii="Gill Sans MT" w:hAnsi="Gill Sans MT"/>
                <w:color w:val="565656" w:themeColor="accent6"/>
                <w:sz w:val="28"/>
                <w:szCs w:val="28"/>
              </w:rPr>
            </w:pPr>
            <w:r w:rsidRPr="00555044">
              <w:rPr>
                <w:rFonts w:ascii="Gill Sans MT" w:hAnsi="Gill Sans MT"/>
                <w:color w:val="565656" w:themeColor="accent6"/>
                <w:sz w:val="28"/>
                <w:szCs w:val="28"/>
              </w:rPr>
              <w:t>4. Forældresamarbejdet</w:t>
            </w:r>
          </w:p>
        </w:tc>
        <w:tc>
          <w:tcPr>
            <w:tcW w:w="1448" w:type="dxa"/>
          </w:tcPr>
          <w:p w:rsidR="00EA1873" w:rsidRDefault="00EA1873" w:rsidP="00EA1873">
            <w:pPr>
              <w:jc w:val="right"/>
              <w:rPr>
                <w:rFonts w:ascii="Gill Sans MT" w:hAnsi="Gill Sans MT"/>
                <w:color w:val="565656" w:themeColor="accent6"/>
                <w:sz w:val="28"/>
                <w:szCs w:val="28"/>
              </w:rPr>
            </w:pPr>
            <w:r>
              <w:rPr>
                <w:rFonts w:ascii="Gill Sans MT" w:hAnsi="Gill Sans MT"/>
                <w:color w:val="565656" w:themeColor="accent6"/>
                <w:sz w:val="28"/>
                <w:szCs w:val="28"/>
              </w:rPr>
              <w:t>5</w:t>
            </w:r>
          </w:p>
          <w:p w:rsidR="00555044" w:rsidRPr="00B42D04" w:rsidRDefault="00555044" w:rsidP="00EA1873">
            <w:pPr>
              <w:jc w:val="right"/>
              <w:rPr>
                <w:rFonts w:ascii="Gill Sans MT" w:hAnsi="Gill Sans MT"/>
                <w:color w:val="565656" w:themeColor="accent6"/>
                <w:sz w:val="28"/>
                <w:szCs w:val="28"/>
              </w:rPr>
            </w:pPr>
          </w:p>
        </w:tc>
      </w:tr>
      <w:tr w:rsidR="00EA1873" w:rsidTr="00555044">
        <w:tc>
          <w:tcPr>
            <w:tcW w:w="8330" w:type="dxa"/>
          </w:tcPr>
          <w:p w:rsidR="00EA1873" w:rsidRPr="00555044" w:rsidRDefault="00555044" w:rsidP="00EA1873">
            <w:pPr>
              <w:spacing w:line="276" w:lineRule="auto"/>
              <w:rPr>
                <w:rFonts w:ascii="Gill Sans MT" w:hAnsi="Gill Sans MT"/>
                <w:color w:val="565656" w:themeColor="accent6"/>
                <w:sz w:val="28"/>
                <w:szCs w:val="28"/>
              </w:rPr>
            </w:pPr>
            <w:r>
              <w:rPr>
                <w:rFonts w:ascii="Gill Sans MT" w:hAnsi="Gill Sans MT"/>
                <w:color w:val="565656" w:themeColor="accent6"/>
                <w:sz w:val="28"/>
                <w:szCs w:val="28"/>
              </w:rPr>
              <w:t>5.</w:t>
            </w:r>
            <w:r w:rsidR="00EA1873" w:rsidRPr="00555044">
              <w:rPr>
                <w:rFonts w:ascii="Gill Sans MT" w:hAnsi="Gill Sans MT"/>
                <w:color w:val="565656" w:themeColor="accent6"/>
                <w:sz w:val="28"/>
                <w:szCs w:val="28"/>
              </w:rPr>
              <w:t xml:space="preserve"> Sammenhænge og overgange</w:t>
            </w:r>
          </w:p>
        </w:tc>
        <w:tc>
          <w:tcPr>
            <w:tcW w:w="1448" w:type="dxa"/>
          </w:tcPr>
          <w:p w:rsidR="00EA1873" w:rsidRDefault="00EA1873" w:rsidP="0053734F">
            <w:pPr>
              <w:jc w:val="right"/>
              <w:rPr>
                <w:rFonts w:ascii="Gill Sans MT" w:hAnsi="Gill Sans MT"/>
                <w:color w:val="565656" w:themeColor="accent6"/>
                <w:sz w:val="28"/>
                <w:szCs w:val="28"/>
              </w:rPr>
            </w:pPr>
            <w:r>
              <w:rPr>
                <w:rFonts w:ascii="Gill Sans MT" w:hAnsi="Gill Sans MT"/>
                <w:color w:val="565656" w:themeColor="accent6"/>
                <w:sz w:val="28"/>
                <w:szCs w:val="28"/>
              </w:rPr>
              <w:t>6</w:t>
            </w:r>
          </w:p>
          <w:p w:rsidR="00555044" w:rsidRPr="00B42D04" w:rsidRDefault="00555044" w:rsidP="0053734F">
            <w:pPr>
              <w:jc w:val="right"/>
              <w:rPr>
                <w:rFonts w:ascii="Gill Sans MT" w:hAnsi="Gill Sans MT"/>
                <w:color w:val="565656" w:themeColor="accent6"/>
                <w:sz w:val="28"/>
                <w:szCs w:val="28"/>
              </w:rPr>
            </w:pPr>
          </w:p>
        </w:tc>
      </w:tr>
      <w:tr w:rsidR="00EA1873" w:rsidTr="00555044">
        <w:tc>
          <w:tcPr>
            <w:tcW w:w="8330" w:type="dxa"/>
          </w:tcPr>
          <w:p w:rsidR="00EA1873" w:rsidRPr="008A7296" w:rsidRDefault="00555044" w:rsidP="0053734F">
            <w:pPr>
              <w:spacing w:line="276" w:lineRule="auto"/>
              <w:rPr>
                <w:rFonts w:ascii="Gill Sans MT" w:hAnsi="Gill Sans MT"/>
                <w:color w:val="565656" w:themeColor="accent6"/>
                <w:sz w:val="28"/>
                <w:szCs w:val="28"/>
              </w:rPr>
            </w:pPr>
            <w:r>
              <w:rPr>
                <w:rFonts w:ascii="Gill Sans MT" w:hAnsi="Gill Sans MT"/>
                <w:color w:val="565656" w:themeColor="accent6"/>
                <w:sz w:val="28"/>
                <w:szCs w:val="28"/>
              </w:rPr>
              <w:t>6.</w:t>
            </w:r>
            <w:r w:rsidR="00EA1873">
              <w:rPr>
                <w:rFonts w:ascii="Gill Sans MT" w:hAnsi="Gill Sans MT"/>
                <w:color w:val="565656" w:themeColor="accent6"/>
                <w:sz w:val="28"/>
                <w:szCs w:val="28"/>
              </w:rPr>
              <w:t xml:space="preserve"> Krav om refleksion og metodisk systematik i den pædagogiske praksis</w:t>
            </w:r>
          </w:p>
        </w:tc>
        <w:tc>
          <w:tcPr>
            <w:tcW w:w="1448" w:type="dxa"/>
          </w:tcPr>
          <w:p w:rsidR="00555044" w:rsidRDefault="00555044" w:rsidP="0053734F">
            <w:pPr>
              <w:jc w:val="right"/>
              <w:rPr>
                <w:rFonts w:ascii="Gill Sans MT" w:hAnsi="Gill Sans MT"/>
                <w:color w:val="565656" w:themeColor="accent6"/>
                <w:sz w:val="28"/>
                <w:szCs w:val="28"/>
              </w:rPr>
            </w:pPr>
          </w:p>
          <w:p w:rsidR="00EA1873" w:rsidRDefault="00EA1873" w:rsidP="0053734F">
            <w:pPr>
              <w:jc w:val="right"/>
              <w:rPr>
                <w:rFonts w:ascii="Gill Sans MT" w:hAnsi="Gill Sans MT"/>
                <w:color w:val="565656" w:themeColor="accent6"/>
                <w:sz w:val="28"/>
                <w:szCs w:val="28"/>
              </w:rPr>
            </w:pPr>
            <w:r>
              <w:rPr>
                <w:rFonts w:ascii="Gill Sans MT" w:hAnsi="Gill Sans MT"/>
                <w:color w:val="565656" w:themeColor="accent6"/>
                <w:sz w:val="28"/>
                <w:szCs w:val="28"/>
              </w:rPr>
              <w:t>7</w:t>
            </w:r>
          </w:p>
          <w:p w:rsidR="00555044" w:rsidRPr="00B42D04" w:rsidRDefault="00555044" w:rsidP="0053734F">
            <w:pPr>
              <w:jc w:val="right"/>
              <w:rPr>
                <w:rFonts w:ascii="Gill Sans MT" w:hAnsi="Gill Sans MT"/>
                <w:color w:val="565656" w:themeColor="accent6"/>
                <w:sz w:val="28"/>
                <w:szCs w:val="28"/>
              </w:rPr>
            </w:pPr>
          </w:p>
        </w:tc>
      </w:tr>
      <w:tr w:rsidR="00EA1873" w:rsidTr="00555044">
        <w:tc>
          <w:tcPr>
            <w:tcW w:w="8330" w:type="dxa"/>
          </w:tcPr>
          <w:p w:rsidR="00EA1873" w:rsidRPr="00555044" w:rsidRDefault="00EA1873" w:rsidP="00EA1873">
            <w:pPr>
              <w:spacing w:line="276" w:lineRule="auto"/>
              <w:rPr>
                <w:rFonts w:ascii="Gill Sans MT" w:hAnsi="Gill Sans MT"/>
                <w:color w:val="565656" w:themeColor="accent6"/>
                <w:sz w:val="28"/>
                <w:szCs w:val="28"/>
              </w:rPr>
            </w:pPr>
            <w:r w:rsidRPr="00555044">
              <w:rPr>
                <w:rFonts w:ascii="Gill Sans MT" w:hAnsi="Gill Sans MT"/>
                <w:color w:val="565656" w:themeColor="accent6"/>
                <w:sz w:val="28"/>
                <w:szCs w:val="28"/>
              </w:rPr>
              <w:t>Evaluering af den pædagogiske læreplan</w:t>
            </w:r>
          </w:p>
        </w:tc>
        <w:tc>
          <w:tcPr>
            <w:tcW w:w="1448" w:type="dxa"/>
          </w:tcPr>
          <w:p w:rsidR="00EA1873" w:rsidRDefault="00EA1873" w:rsidP="0053734F">
            <w:pPr>
              <w:jc w:val="right"/>
              <w:rPr>
                <w:rFonts w:ascii="Gill Sans MT" w:hAnsi="Gill Sans MT"/>
                <w:color w:val="565656" w:themeColor="accent6"/>
                <w:sz w:val="28"/>
                <w:szCs w:val="28"/>
              </w:rPr>
            </w:pPr>
            <w:r>
              <w:rPr>
                <w:rFonts w:ascii="Gill Sans MT" w:hAnsi="Gill Sans MT"/>
                <w:color w:val="565656" w:themeColor="accent6"/>
                <w:sz w:val="28"/>
                <w:szCs w:val="28"/>
              </w:rPr>
              <w:t>8</w:t>
            </w:r>
          </w:p>
          <w:p w:rsidR="00555044" w:rsidRPr="00B42D04" w:rsidRDefault="00555044" w:rsidP="0053734F">
            <w:pPr>
              <w:jc w:val="right"/>
              <w:rPr>
                <w:rFonts w:ascii="Gill Sans MT" w:hAnsi="Gill Sans MT"/>
                <w:color w:val="565656" w:themeColor="accent6"/>
                <w:sz w:val="28"/>
                <w:szCs w:val="28"/>
              </w:rPr>
            </w:pPr>
          </w:p>
        </w:tc>
      </w:tr>
      <w:tr w:rsidR="00EA1873" w:rsidTr="00555044">
        <w:tc>
          <w:tcPr>
            <w:tcW w:w="8330" w:type="dxa"/>
          </w:tcPr>
          <w:p w:rsidR="00EA1873" w:rsidRPr="00555044" w:rsidRDefault="00EA1873" w:rsidP="00EA1873">
            <w:pPr>
              <w:spacing w:line="276" w:lineRule="auto"/>
              <w:rPr>
                <w:rFonts w:ascii="Gill Sans MT" w:hAnsi="Gill Sans MT"/>
                <w:color w:val="565656" w:themeColor="accent6"/>
                <w:sz w:val="28"/>
                <w:szCs w:val="28"/>
              </w:rPr>
            </w:pPr>
            <w:r w:rsidRPr="00555044">
              <w:rPr>
                <w:rFonts w:ascii="Gill Sans MT" w:hAnsi="Gill Sans MT"/>
                <w:color w:val="565656" w:themeColor="accent6"/>
                <w:sz w:val="28"/>
                <w:szCs w:val="28"/>
              </w:rPr>
              <w:t>Spørgsmål til læreplanen</w:t>
            </w:r>
          </w:p>
        </w:tc>
        <w:tc>
          <w:tcPr>
            <w:tcW w:w="1448" w:type="dxa"/>
          </w:tcPr>
          <w:p w:rsidR="00EA1873" w:rsidRDefault="00EA1873" w:rsidP="0053734F">
            <w:pPr>
              <w:jc w:val="right"/>
              <w:rPr>
                <w:rFonts w:ascii="Gill Sans MT" w:hAnsi="Gill Sans MT"/>
                <w:color w:val="565656" w:themeColor="accent6"/>
                <w:sz w:val="28"/>
                <w:szCs w:val="28"/>
              </w:rPr>
            </w:pPr>
            <w:r>
              <w:rPr>
                <w:rFonts w:ascii="Gill Sans MT" w:hAnsi="Gill Sans MT"/>
                <w:color w:val="565656" w:themeColor="accent6"/>
                <w:sz w:val="28"/>
                <w:szCs w:val="28"/>
              </w:rPr>
              <w:t>8</w:t>
            </w:r>
          </w:p>
          <w:p w:rsidR="00555044" w:rsidRPr="00B42D04" w:rsidRDefault="00555044" w:rsidP="0053734F">
            <w:pPr>
              <w:jc w:val="right"/>
              <w:rPr>
                <w:rFonts w:ascii="Gill Sans MT" w:hAnsi="Gill Sans MT"/>
                <w:color w:val="565656" w:themeColor="accent6"/>
                <w:sz w:val="28"/>
                <w:szCs w:val="28"/>
              </w:rPr>
            </w:pPr>
          </w:p>
        </w:tc>
      </w:tr>
      <w:tr w:rsidR="00EA1873" w:rsidTr="00555044">
        <w:tc>
          <w:tcPr>
            <w:tcW w:w="8330" w:type="dxa"/>
          </w:tcPr>
          <w:p w:rsidR="00EA1873" w:rsidRPr="00555044" w:rsidRDefault="00EA1873" w:rsidP="00EA1873">
            <w:pPr>
              <w:rPr>
                <w:rFonts w:ascii="Gill Sans MT" w:hAnsi="Gill Sans MT"/>
                <w:color w:val="565656" w:themeColor="accent6"/>
                <w:sz w:val="28"/>
                <w:szCs w:val="28"/>
              </w:rPr>
            </w:pPr>
            <w:r w:rsidRPr="00555044">
              <w:rPr>
                <w:rFonts w:ascii="Gill Sans MT" w:hAnsi="Gill Sans MT"/>
                <w:color w:val="565656" w:themeColor="accent6"/>
                <w:sz w:val="28"/>
                <w:szCs w:val="28"/>
              </w:rPr>
              <w:t>Spørgsmål til dialog ved tilsynssamtalen</w:t>
            </w:r>
          </w:p>
        </w:tc>
        <w:tc>
          <w:tcPr>
            <w:tcW w:w="1448" w:type="dxa"/>
          </w:tcPr>
          <w:p w:rsidR="00EA1873" w:rsidRDefault="00EA1873" w:rsidP="0053734F">
            <w:pPr>
              <w:jc w:val="right"/>
              <w:rPr>
                <w:rFonts w:ascii="Gill Sans MT" w:hAnsi="Gill Sans MT"/>
                <w:color w:val="565656" w:themeColor="accent6"/>
                <w:sz w:val="28"/>
                <w:szCs w:val="28"/>
              </w:rPr>
            </w:pPr>
            <w:r>
              <w:rPr>
                <w:rFonts w:ascii="Gill Sans MT" w:hAnsi="Gill Sans MT"/>
                <w:color w:val="565656" w:themeColor="accent6"/>
                <w:sz w:val="28"/>
                <w:szCs w:val="28"/>
              </w:rPr>
              <w:t>8</w:t>
            </w:r>
          </w:p>
          <w:p w:rsidR="00555044" w:rsidRPr="00B42D04" w:rsidRDefault="00555044" w:rsidP="0053734F">
            <w:pPr>
              <w:jc w:val="right"/>
              <w:rPr>
                <w:rFonts w:ascii="Gill Sans MT" w:hAnsi="Gill Sans MT"/>
                <w:color w:val="565656" w:themeColor="accent6"/>
                <w:sz w:val="28"/>
                <w:szCs w:val="28"/>
              </w:rPr>
            </w:pPr>
          </w:p>
        </w:tc>
      </w:tr>
      <w:tr w:rsidR="00EA1873" w:rsidTr="00555044">
        <w:tc>
          <w:tcPr>
            <w:tcW w:w="8330" w:type="dxa"/>
          </w:tcPr>
          <w:p w:rsidR="00EA1873" w:rsidRPr="008A7296" w:rsidRDefault="00EA1873" w:rsidP="0053734F">
            <w:pPr>
              <w:rPr>
                <w:rFonts w:ascii="Gill Sans MT" w:hAnsi="Gill Sans MT"/>
                <w:color w:val="565656" w:themeColor="accent6"/>
                <w:sz w:val="28"/>
                <w:szCs w:val="28"/>
              </w:rPr>
            </w:pPr>
            <w:r>
              <w:rPr>
                <w:rFonts w:ascii="Gill Sans MT" w:hAnsi="Gill Sans MT"/>
                <w:color w:val="565656" w:themeColor="accent6"/>
                <w:sz w:val="28"/>
                <w:szCs w:val="28"/>
              </w:rPr>
              <w:t>Opfølgning på tilsynsdialogmødet</w:t>
            </w:r>
          </w:p>
        </w:tc>
        <w:tc>
          <w:tcPr>
            <w:tcW w:w="1448" w:type="dxa"/>
          </w:tcPr>
          <w:p w:rsidR="00EA1873" w:rsidRDefault="00EA1873" w:rsidP="0053734F">
            <w:pPr>
              <w:jc w:val="right"/>
              <w:rPr>
                <w:rFonts w:ascii="Gill Sans MT" w:hAnsi="Gill Sans MT"/>
                <w:color w:val="565656" w:themeColor="accent6"/>
                <w:sz w:val="28"/>
                <w:szCs w:val="28"/>
              </w:rPr>
            </w:pPr>
            <w:r>
              <w:rPr>
                <w:rFonts w:ascii="Gill Sans MT" w:hAnsi="Gill Sans MT"/>
                <w:color w:val="565656" w:themeColor="accent6"/>
                <w:sz w:val="28"/>
                <w:szCs w:val="28"/>
              </w:rPr>
              <w:t>9</w:t>
            </w:r>
          </w:p>
          <w:p w:rsidR="00555044" w:rsidRPr="00B42D04" w:rsidRDefault="00555044" w:rsidP="0053734F">
            <w:pPr>
              <w:jc w:val="right"/>
              <w:rPr>
                <w:rFonts w:ascii="Gill Sans MT" w:hAnsi="Gill Sans MT"/>
                <w:color w:val="565656" w:themeColor="accent6"/>
                <w:sz w:val="28"/>
                <w:szCs w:val="28"/>
              </w:rPr>
            </w:pPr>
          </w:p>
        </w:tc>
      </w:tr>
      <w:tr w:rsidR="00EA1873" w:rsidTr="00555044">
        <w:tc>
          <w:tcPr>
            <w:tcW w:w="8330" w:type="dxa"/>
          </w:tcPr>
          <w:p w:rsidR="00EA1873" w:rsidRPr="008A7296" w:rsidRDefault="00EA1873" w:rsidP="0053734F">
            <w:pPr>
              <w:rPr>
                <w:rFonts w:ascii="Gill Sans MT" w:hAnsi="Gill Sans MT"/>
                <w:color w:val="565656" w:themeColor="accent6"/>
                <w:sz w:val="28"/>
                <w:szCs w:val="28"/>
              </w:rPr>
            </w:pPr>
            <w:r>
              <w:rPr>
                <w:rFonts w:ascii="Gill Sans MT" w:hAnsi="Gill Sans MT"/>
                <w:color w:val="565656" w:themeColor="accent6"/>
                <w:sz w:val="28"/>
                <w:szCs w:val="28"/>
              </w:rPr>
              <w:t>Konklusioner fra tilsynsdialogmødet</w:t>
            </w:r>
          </w:p>
        </w:tc>
        <w:tc>
          <w:tcPr>
            <w:tcW w:w="1448" w:type="dxa"/>
          </w:tcPr>
          <w:p w:rsidR="00EA1873" w:rsidRDefault="00EA1873" w:rsidP="0053734F">
            <w:pPr>
              <w:jc w:val="right"/>
              <w:rPr>
                <w:rFonts w:ascii="Gill Sans MT" w:hAnsi="Gill Sans MT"/>
                <w:color w:val="565656" w:themeColor="accent6"/>
                <w:sz w:val="28"/>
                <w:szCs w:val="28"/>
              </w:rPr>
            </w:pPr>
            <w:r>
              <w:rPr>
                <w:rFonts w:ascii="Gill Sans MT" w:hAnsi="Gill Sans MT"/>
                <w:color w:val="565656" w:themeColor="accent6"/>
                <w:sz w:val="28"/>
                <w:szCs w:val="28"/>
              </w:rPr>
              <w:t>9</w:t>
            </w:r>
          </w:p>
          <w:p w:rsidR="00555044" w:rsidRPr="00B42D04" w:rsidRDefault="00555044" w:rsidP="0053734F">
            <w:pPr>
              <w:jc w:val="right"/>
              <w:rPr>
                <w:rFonts w:ascii="Gill Sans MT" w:hAnsi="Gill Sans MT"/>
                <w:color w:val="565656" w:themeColor="accent6"/>
                <w:sz w:val="28"/>
                <w:szCs w:val="28"/>
              </w:rPr>
            </w:pPr>
          </w:p>
        </w:tc>
      </w:tr>
      <w:tr w:rsidR="00EA1873" w:rsidTr="00555044">
        <w:tc>
          <w:tcPr>
            <w:tcW w:w="8330" w:type="dxa"/>
          </w:tcPr>
          <w:p w:rsidR="00EA1873" w:rsidRPr="008A7296" w:rsidRDefault="00EA1873" w:rsidP="0053734F">
            <w:pPr>
              <w:rPr>
                <w:rFonts w:ascii="Gill Sans MT" w:hAnsi="Gill Sans MT"/>
                <w:color w:val="565656" w:themeColor="accent6"/>
                <w:sz w:val="28"/>
                <w:szCs w:val="28"/>
              </w:rPr>
            </w:pPr>
          </w:p>
        </w:tc>
        <w:tc>
          <w:tcPr>
            <w:tcW w:w="1448" w:type="dxa"/>
          </w:tcPr>
          <w:p w:rsidR="00EA1873" w:rsidRPr="00B42D04" w:rsidRDefault="00EA1873" w:rsidP="0053734F">
            <w:pPr>
              <w:jc w:val="right"/>
              <w:rPr>
                <w:rFonts w:ascii="Gill Sans MT" w:hAnsi="Gill Sans MT"/>
                <w:color w:val="565656" w:themeColor="accent6"/>
                <w:sz w:val="28"/>
                <w:szCs w:val="28"/>
              </w:rPr>
            </w:pPr>
          </w:p>
        </w:tc>
      </w:tr>
      <w:tr w:rsidR="00EA1873" w:rsidTr="00555044">
        <w:tc>
          <w:tcPr>
            <w:tcW w:w="8330" w:type="dxa"/>
          </w:tcPr>
          <w:p w:rsidR="00EA1873" w:rsidRPr="008A7296" w:rsidRDefault="00EA1873" w:rsidP="0053734F">
            <w:pPr>
              <w:rPr>
                <w:rFonts w:ascii="Gill Sans MT" w:hAnsi="Gill Sans MT"/>
                <w:color w:val="565656" w:themeColor="accent6"/>
                <w:sz w:val="28"/>
                <w:szCs w:val="28"/>
              </w:rPr>
            </w:pPr>
          </w:p>
        </w:tc>
        <w:tc>
          <w:tcPr>
            <w:tcW w:w="1448" w:type="dxa"/>
          </w:tcPr>
          <w:p w:rsidR="00EA1873" w:rsidRPr="00B42D04" w:rsidRDefault="00EA1873" w:rsidP="0053734F">
            <w:pPr>
              <w:jc w:val="right"/>
              <w:rPr>
                <w:rFonts w:ascii="Gill Sans MT" w:hAnsi="Gill Sans MT"/>
                <w:color w:val="565656" w:themeColor="accent6"/>
                <w:sz w:val="28"/>
                <w:szCs w:val="28"/>
              </w:rPr>
            </w:pPr>
          </w:p>
        </w:tc>
      </w:tr>
      <w:tr w:rsidR="00EA1873" w:rsidTr="00555044">
        <w:tc>
          <w:tcPr>
            <w:tcW w:w="8330" w:type="dxa"/>
          </w:tcPr>
          <w:p w:rsidR="00EA1873" w:rsidRPr="008A7296" w:rsidRDefault="00EA1873" w:rsidP="0053734F">
            <w:pPr>
              <w:rPr>
                <w:rFonts w:ascii="Gill Sans MT" w:hAnsi="Gill Sans MT"/>
                <w:color w:val="565656" w:themeColor="accent6"/>
                <w:sz w:val="28"/>
                <w:szCs w:val="28"/>
              </w:rPr>
            </w:pPr>
          </w:p>
        </w:tc>
        <w:tc>
          <w:tcPr>
            <w:tcW w:w="1448" w:type="dxa"/>
          </w:tcPr>
          <w:p w:rsidR="00EA1873" w:rsidRPr="00B42D04" w:rsidRDefault="00EA1873" w:rsidP="0053734F">
            <w:pPr>
              <w:jc w:val="right"/>
              <w:rPr>
                <w:rFonts w:ascii="Gill Sans MT" w:hAnsi="Gill Sans MT"/>
                <w:color w:val="565656" w:themeColor="accent6"/>
                <w:sz w:val="28"/>
                <w:szCs w:val="28"/>
              </w:rPr>
            </w:pPr>
          </w:p>
        </w:tc>
      </w:tr>
    </w:tbl>
    <w:p w:rsidR="00CD2618" w:rsidRPr="00CD2618" w:rsidRDefault="00CD2618" w:rsidP="00CD2618">
      <w:pPr>
        <w:rPr>
          <w:rFonts w:ascii="Gill Sans MT" w:hAnsi="Gill Sans MT"/>
          <w:sz w:val="36"/>
          <w:szCs w:val="36"/>
        </w:rPr>
      </w:pPr>
    </w:p>
    <w:p w:rsidR="00CD2618" w:rsidRPr="00CD2618" w:rsidRDefault="00CD2618" w:rsidP="00CD2618">
      <w:pPr>
        <w:rPr>
          <w:rFonts w:ascii="Gill Sans MT" w:hAnsi="Gill Sans MT"/>
          <w:sz w:val="36"/>
          <w:szCs w:val="36"/>
        </w:rPr>
      </w:pPr>
    </w:p>
    <w:p w:rsidR="00CD2618" w:rsidRDefault="00CD2618" w:rsidP="00CD2618">
      <w:pPr>
        <w:rPr>
          <w:rFonts w:ascii="Gill Sans MT" w:hAnsi="Gill Sans MT"/>
          <w:sz w:val="36"/>
          <w:szCs w:val="36"/>
        </w:rPr>
      </w:pPr>
    </w:p>
    <w:p w:rsidR="00CD2618" w:rsidRPr="00CD2618" w:rsidRDefault="00CD2618" w:rsidP="00CD2618">
      <w:pPr>
        <w:rPr>
          <w:rFonts w:ascii="Gill Sans MT" w:hAnsi="Gill Sans MT"/>
          <w:sz w:val="36"/>
          <w:szCs w:val="36"/>
        </w:rPr>
      </w:pPr>
    </w:p>
    <w:p w:rsidR="00CD2618" w:rsidRDefault="00CD2618" w:rsidP="00CD2618">
      <w:pPr>
        <w:tabs>
          <w:tab w:val="left" w:pos="1870"/>
        </w:tabs>
        <w:rPr>
          <w:rFonts w:ascii="Gill Sans MT" w:hAnsi="Gill Sans MT"/>
          <w:sz w:val="36"/>
          <w:szCs w:val="36"/>
        </w:rPr>
        <w:sectPr w:rsidR="00CD2618" w:rsidSect="00765846">
          <w:headerReference w:type="default" r:id="rId11"/>
          <w:footerReference w:type="default" r:id="rId12"/>
          <w:headerReference w:type="first" r:id="rId13"/>
          <w:footerReference w:type="first" r:id="rId14"/>
          <w:pgSz w:w="11906" w:h="16838"/>
          <w:pgMar w:top="1618" w:right="1080" w:bottom="719" w:left="1080" w:header="708" w:footer="708" w:gutter="0"/>
          <w:pgNumType w:start="1"/>
          <w:cols w:space="708"/>
          <w:docGrid w:linePitch="360"/>
        </w:sectPr>
      </w:pPr>
      <w:r>
        <w:rPr>
          <w:rFonts w:ascii="Gill Sans MT" w:hAnsi="Gill Sans MT"/>
          <w:sz w:val="36"/>
          <w:szCs w:val="36"/>
        </w:rPr>
        <w:tab/>
      </w:r>
    </w:p>
    <w:p w:rsidR="005E2963" w:rsidRPr="005B18C0" w:rsidRDefault="0013501B" w:rsidP="005E2963">
      <w:pPr>
        <w:spacing w:line="240" w:lineRule="auto"/>
        <w:rPr>
          <w:rFonts w:ascii="Gill Sans MT" w:hAnsi="Gill Sans MT"/>
          <w:color w:val="FFFFFF" w:themeColor="background1"/>
          <w:sz w:val="24"/>
          <w:szCs w:val="24"/>
        </w:rPr>
      </w:pPr>
      <w:r>
        <w:rPr>
          <w:rFonts w:ascii="Gill Sans MT" w:hAnsi="Gill Sans MT"/>
          <w:noProof/>
          <w:sz w:val="24"/>
          <w:szCs w:val="24"/>
          <w:lang w:eastAsia="da-DK"/>
        </w:rPr>
        <w:lastRenderedPageBreak/>
        <w:drawing>
          <wp:anchor distT="0" distB="0" distL="114300" distR="114300" simplePos="0" relativeHeight="251670528" behindDoc="0" locked="0" layoutInCell="1" allowOverlap="1">
            <wp:simplePos x="0" y="0"/>
            <wp:positionH relativeFrom="column">
              <wp:posOffset>5370830</wp:posOffset>
            </wp:positionH>
            <wp:positionV relativeFrom="paragraph">
              <wp:posOffset>33655</wp:posOffset>
            </wp:positionV>
            <wp:extent cx="511175" cy="441325"/>
            <wp:effectExtent l="19050" t="0" r="3175" b="0"/>
            <wp:wrapSquare wrapText="bothSides"/>
            <wp:docPr id="1" name="Billede 3"/>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pic:cNvPicPr>
                  </pic:nvPicPr>
                  <pic:blipFill>
                    <a:blip r:embed="rId15" cstate="print"/>
                    <a:stretch>
                      <a:fillRect/>
                    </a:stretch>
                  </pic:blipFill>
                  <pic:spPr>
                    <a:xfrm>
                      <a:off x="0" y="0"/>
                      <a:ext cx="511175" cy="441325"/>
                    </a:xfrm>
                    <a:prstGeom prst="rect">
                      <a:avLst/>
                    </a:prstGeom>
                  </pic:spPr>
                </pic:pic>
              </a:graphicData>
            </a:graphic>
          </wp:anchor>
        </w:drawing>
      </w:r>
      <w:r w:rsidR="00B25A34">
        <w:rPr>
          <w:rFonts w:ascii="Gill Sans MT" w:hAnsi="Gill Sans MT"/>
          <w:noProof/>
          <w:sz w:val="24"/>
          <w:szCs w:val="24"/>
          <w:lang w:eastAsia="da-DK"/>
        </w:rPr>
        <mc:AlternateContent>
          <mc:Choice Requires="wps">
            <w:drawing>
              <wp:inline distT="0" distB="0" distL="0" distR="0">
                <wp:extent cx="6057900" cy="1600835"/>
                <wp:effectExtent l="0" t="0" r="0" b="0"/>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958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5E2963" w:rsidRPr="00044087" w:rsidRDefault="005E2963" w:rsidP="005E2963">
                            <w:pPr>
                              <w:rPr>
                                <w:rFonts w:ascii="Gill Sans MT" w:hAnsi="Gill Sans MT"/>
                                <w:color w:val="FFFFFF" w:themeColor="background1"/>
                                <w:sz w:val="32"/>
                                <w:szCs w:val="32"/>
                              </w:rPr>
                            </w:pPr>
                            <w:r w:rsidRPr="00044087">
                              <w:rPr>
                                <w:rFonts w:ascii="Gill Sans MT" w:hAnsi="Gill Sans MT"/>
                                <w:color w:val="FFFFFF" w:themeColor="background1"/>
                                <w:sz w:val="32"/>
                                <w:szCs w:val="32"/>
                              </w:rPr>
                              <w:t>1. Sociale relationer</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4" o:spid="_x0000_s1026"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" fillcolor="#4cc28d [3204]" stroked="f" strokecolor="#f2f2f2 [3041]" strokeweight="3pt">
                <v:shadow color="#226446 [1604]" opacity=".5" offset="1pt"/>
                <v:textbox style="mso-fit-shape-to-text:t">
                  <w:txbxContent>
                    <w:p w14:paraId="69CEDAAB" w14:textId="77777777" w:rsidR="005E2963" w:rsidRPr="00044087" w:rsidRDefault="005E2963" w:rsidP="005E2963">
                      <w:pPr>
                        <w:rPr>
                          <w:rFonts w:ascii="Gill Sans MT" w:hAnsi="Gill Sans MT"/>
                          <w:color w:val="FFFFFF" w:themeColor="background1"/>
                          <w:sz w:val="32"/>
                          <w:szCs w:val="32"/>
                        </w:rPr>
                      </w:pPr>
                      <w:r w:rsidRPr="00044087">
                        <w:rPr>
                          <w:rFonts w:ascii="Gill Sans MT" w:hAnsi="Gill Sans MT"/>
                          <w:color w:val="FFFFFF" w:themeColor="background1"/>
                          <w:sz w:val="32"/>
                          <w:szCs w:val="32"/>
                        </w:rPr>
                        <w:t>1. Sociale relationer</w:t>
                      </w:r>
                    </w:p>
                  </w:txbxContent>
                </v:textbox>
                <w10:anchorlock/>
              </v:shape>
            </w:pict>
          </mc:Fallback>
        </mc:AlternateContent>
      </w:r>
    </w:p>
    <w:p w:rsidR="005B18C0" w:rsidRPr="005B18C0" w:rsidRDefault="005B18C0" w:rsidP="005B18C0">
      <w:pPr>
        <w:pStyle w:val="Listeafsnit"/>
        <w:spacing w:line="220" w:lineRule="exact"/>
        <w:ind w:left="0"/>
        <w:rPr>
          <w:rStyle w:val="Kraftigfremhvning"/>
          <w:rFonts w:ascii="Gill Sans MT" w:hAnsi="Gill Sans MT"/>
          <w:sz w:val="24"/>
          <w:szCs w:val="24"/>
        </w:rPr>
      </w:pPr>
      <w:r w:rsidRPr="005B18C0">
        <w:rPr>
          <w:rStyle w:val="Kraftigfremhvning"/>
          <w:rFonts w:ascii="Gill Sans MT" w:hAnsi="Gill Sans MT"/>
          <w:sz w:val="24"/>
          <w:szCs w:val="24"/>
        </w:rPr>
        <w:t>”Alle børn har ret til positiv voksenkontakt hver dag – og udsatte børn har et særligt behov for at blive set og få omsorg. Alle børn skal opleve et trygt og omsorgsfuldt miljø, hvor de mødes med respekt og anerkendelse”</w:t>
      </w:r>
    </w:p>
    <w:p w:rsidR="005B18C0" w:rsidRPr="005B18C0" w:rsidRDefault="005B18C0" w:rsidP="005B18C0">
      <w:pPr>
        <w:spacing w:after="0" w:line="240" w:lineRule="auto"/>
        <w:rPr>
          <w:rFonts w:ascii="Gill Sans MT" w:hAnsi="Gill Sans MT"/>
          <w:iCs/>
          <w:sz w:val="24"/>
          <w:szCs w:val="24"/>
        </w:rPr>
      </w:pPr>
      <w:r w:rsidRPr="005B18C0">
        <w:rPr>
          <w:rFonts w:ascii="Gill Sans MT" w:hAnsi="Gill Sans MT"/>
          <w:iCs/>
          <w:sz w:val="24"/>
          <w:szCs w:val="24"/>
        </w:rPr>
        <w:t xml:space="preserve">Den </w:t>
      </w:r>
      <w:r w:rsidRPr="005B18C0">
        <w:rPr>
          <w:rFonts w:ascii="Gill Sans MT" w:hAnsi="Gill Sans MT"/>
          <w:sz w:val="24"/>
          <w:szCs w:val="24"/>
        </w:rPr>
        <w:t>pædagogiske konsulent præsenterer sine observationer, og deltagerkredsen har en faglig dialog om disse.</w:t>
      </w:r>
    </w:p>
    <w:p w:rsidR="005B18C0" w:rsidRPr="00FD7866" w:rsidRDefault="00B25A34" w:rsidP="00AF3C9C">
      <w:pPr>
        <w:pStyle w:val="Listeafsnit"/>
        <w:numPr>
          <w:ilvl w:val="0"/>
          <w:numId w:val="1"/>
        </w:numPr>
        <w:spacing w:before="240" w:line="240" w:lineRule="auto"/>
        <w:ind w:left="567" w:hanging="284"/>
        <w:rPr>
          <w:rFonts w:ascii="Gill Sans MT" w:hAnsi="Gill Sans MT"/>
        </w:rPr>
      </w:pPr>
      <w:r>
        <w:rPr>
          <w:rFonts w:ascii="Gill Sans MT" w:hAnsi="Gill Sans MT"/>
          <w:iCs/>
          <w:noProof/>
          <w:sz w:val="24"/>
          <w:szCs w:val="24"/>
        </w:rPr>
        <mc:AlternateContent>
          <mc:Choice Requires="wps">
            <w:drawing>
              <wp:anchor distT="0" distB="0" distL="114300" distR="114300" simplePos="0" relativeHeight="251663360" behindDoc="1" locked="0" layoutInCell="1" allowOverlap="1">
                <wp:simplePos x="0" y="0"/>
                <wp:positionH relativeFrom="column">
                  <wp:posOffset>0</wp:posOffset>
                </wp:positionH>
                <wp:positionV relativeFrom="paragraph">
                  <wp:posOffset>62230</wp:posOffset>
                </wp:positionV>
                <wp:extent cx="6216650" cy="1412240"/>
                <wp:effectExtent l="9525" t="12700" r="12700" b="13335"/>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1412240"/>
                        </a:xfrm>
                        <a:prstGeom prst="rect">
                          <a:avLst/>
                        </a:prstGeom>
                        <a:solidFill>
                          <a:schemeClr val="bg1">
                            <a:lumMod val="95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77AF38" id="Rectangle 28" o:spid="_x0000_s1026" style="position:absolute;margin-left:0;margin-top:4.9pt;width:489.5pt;height:11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" fillcolor="#f2f2f2 [3052]" strokecolor="#d0d0d0 [3208]" strokeweight="1pt">
                <v:stroke dashstyle="dash"/>
                <v:shadow color="#868686"/>
              </v:rect>
            </w:pict>
          </mc:Fallback>
        </mc:AlternateContent>
      </w:r>
      <w:r w:rsidR="005B18C0" w:rsidRPr="00FD7866">
        <w:rPr>
          <w:rFonts w:ascii="Gill Sans MT" w:hAnsi="Gill Sans MT"/>
        </w:rPr>
        <w:t xml:space="preserve">Er det pædagogiske personale er imødekommende og lydhør overfor børnene? </w:t>
      </w:r>
    </w:p>
    <w:p w:rsidR="005B18C0" w:rsidRPr="00FD7866" w:rsidRDefault="005B18C0" w:rsidP="00AF3C9C">
      <w:pPr>
        <w:pStyle w:val="Listeafsnit"/>
        <w:numPr>
          <w:ilvl w:val="0"/>
          <w:numId w:val="1"/>
        </w:numPr>
        <w:spacing w:before="240" w:line="240" w:lineRule="auto"/>
        <w:ind w:left="567" w:hanging="284"/>
        <w:rPr>
          <w:rFonts w:ascii="Gill Sans MT" w:hAnsi="Gill Sans MT"/>
        </w:rPr>
      </w:pPr>
      <w:r w:rsidRPr="00FD7866">
        <w:rPr>
          <w:rFonts w:ascii="Gill Sans MT" w:hAnsi="Gill Sans MT"/>
        </w:rPr>
        <w:t>Taler personalet med børnene om deres oplevelser og ideer, bærer samværet præg af interesse for børnene?</w:t>
      </w:r>
    </w:p>
    <w:p w:rsidR="005B18C0" w:rsidRPr="00FD7866" w:rsidRDefault="005B18C0" w:rsidP="00AF3C9C">
      <w:pPr>
        <w:pStyle w:val="Listeafsnit"/>
        <w:numPr>
          <w:ilvl w:val="0"/>
          <w:numId w:val="1"/>
        </w:numPr>
        <w:spacing w:before="240" w:line="240" w:lineRule="auto"/>
        <w:ind w:left="567" w:hanging="284"/>
        <w:rPr>
          <w:rFonts w:ascii="Gill Sans MT" w:hAnsi="Gill Sans MT"/>
        </w:rPr>
      </w:pPr>
      <w:r w:rsidRPr="00FD7866">
        <w:rPr>
          <w:rFonts w:ascii="Gill Sans MT" w:hAnsi="Gill Sans MT"/>
        </w:rPr>
        <w:t>Er det pædagogiske personale til rådighed og tilbyder sin hjælp når barnet er usikkert, bange eller ked af det?</w:t>
      </w:r>
    </w:p>
    <w:p w:rsidR="005B18C0" w:rsidRPr="00FD7866" w:rsidRDefault="005B18C0" w:rsidP="00AF3C9C">
      <w:pPr>
        <w:pStyle w:val="Listeafsnit"/>
        <w:numPr>
          <w:ilvl w:val="0"/>
          <w:numId w:val="1"/>
        </w:numPr>
        <w:spacing w:before="240" w:line="240" w:lineRule="auto"/>
        <w:ind w:left="567" w:hanging="284"/>
        <w:rPr>
          <w:rFonts w:ascii="Gill Sans MT" w:hAnsi="Gill Sans MT"/>
        </w:rPr>
      </w:pPr>
      <w:r w:rsidRPr="00FD7866">
        <w:rPr>
          <w:rFonts w:ascii="Gill Sans MT" w:hAnsi="Gill Sans MT"/>
        </w:rPr>
        <w:t>Er personalets sprog og handling tilpasset barnets udtryk, og viser personalets handling overfor barnet, at barnets perspektiv er forstået?</w:t>
      </w:r>
    </w:p>
    <w:p w:rsidR="005B18C0" w:rsidRPr="00FD7866" w:rsidRDefault="005B18C0" w:rsidP="00AF3C9C">
      <w:pPr>
        <w:pStyle w:val="Listeafsnit"/>
        <w:numPr>
          <w:ilvl w:val="0"/>
          <w:numId w:val="1"/>
        </w:numPr>
        <w:spacing w:before="240" w:line="240" w:lineRule="auto"/>
        <w:ind w:left="567" w:hanging="284"/>
        <w:rPr>
          <w:rFonts w:ascii="Gill Sans MT" w:hAnsi="Gill Sans MT"/>
        </w:rPr>
      </w:pPr>
      <w:r w:rsidRPr="00FD7866">
        <w:rPr>
          <w:rFonts w:ascii="Gill Sans MT" w:hAnsi="Gill Sans MT"/>
        </w:rPr>
        <w:t xml:space="preserve">Er personalets engagement og opmærksomhed rettet mod børnene snarere end mod kollegaerne?   </w:t>
      </w:r>
    </w:p>
    <w:tbl>
      <w:tblPr>
        <w:tblStyle w:val="Mediumgitter1-fremhvningsfarve4"/>
        <w:tblpPr w:leftFromText="141" w:rightFromText="141" w:vertAnchor="text" w:horzAnchor="margin" w:tblpXSpec="center" w:tblpY="1133"/>
        <w:tblW w:w="0" w:type="auto"/>
        <w:tblLayout w:type="fixed"/>
        <w:tblLook w:val="0400" w:firstRow="0" w:lastRow="0" w:firstColumn="0" w:lastColumn="0" w:noHBand="0" w:noVBand="1"/>
      </w:tblPr>
      <w:tblGrid>
        <w:gridCol w:w="1242"/>
        <w:gridCol w:w="8606"/>
      </w:tblGrid>
      <w:tr w:rsidR="005B18C0" w:rsidRPr="005B18C0" w:rsidTr="00A42439">
        <w:trPr>
          <w:cnfStyle w:val="000000100000" w:firstRow="0" w:lastRow="0" w:firstColumn="0" w:lastColumn="0" w:oddVBand="0" w:evenVBand="0" w:oddHBand="1" w:evenHBand="0" w:firstRowFirstColumn="0" w:firstRowLastColumn="0" w:lastRowFirstColumn="0" w:lastRowLastColumn="0"/>
        </w:trPr>
        <w:tc>
          <w:tcPr>
            <w:tcW w:w="1242" w:type="dxa"/>
            <w:shd w:val="clear" w:color="auto" w:fill="CBEDDD" w:themeFill="accent4" w:themeFillTint="66"/>
          </w:tcPr>
          <w:p w:rsidR="005B18C0" w:rsidRDefault="005B18C0" w:rsidP="005B18C0">
            <w:pPr>
              <w:rPr>
                <w:rFonts w:ascii="Gill Sans MT" w:hAnsi="Gill Sans MT"/>
                <w:b/>
                <w:sz w:val="20"/>
                <w:szCs w:val="20"/>
              </w:rPr>
            </w:pPr>
          </w:p>
          <w:p w:rsidR="005B18C0" w:rsidRDefault="005B18C0" w:rsidP="005B18C0">
            <w:pPr>
              <w:rPr>
                <w:rFonts w:ascii="Gill Sans MT" w:hAnsi="Gill Sans MT"/>
                <w:b/>
                <w:sz w:val="20"/>
                <w:szCs w:val="20"/>
              </w:rPr>
            </w:pPr>
          </w:p>
          <w:p w:rsidR="005B18C0" w:rsidRDefault="005B18C0" w:rsidP="005B18C0">
            <w:pPr>
              <w:rPr>
                <w:rFonts w:ascii="Gill Sans MT" w:hAnsi="Gill Sans MT"/>
                <w:b/>
                <w:sz w:val="20"/>
                <w:szCs w:val="20"/>
              </w:rPr>
            </w:pPr>
          </w:p>
          <w:p w:rsidR="005B18C0" w:rsidRPr="005B18C0" w:rsidRDefault="005B18C0" w:rsidP="005B18C0">
            <w:pPr>
              <w:rPr>
                <w:rFonts w:ascii="Gill Sans MT" w:hAnsi="Gill Sans MT"/>
                <w:b/>
                <w:sz w:val="20"/>
                <w:szCs w:val="20"/>
              </w:rPr>
            </w:pPr>
            <w:r w:rsidRPr="005B18C0">
              <w:rPr>
                <w:rFonts w:ascii="Gill Sans MT" w:hAnsi="Gill Sans MT"/>
                <w:b/>
                <w:sz w:val="20"/>
                <w:szCs w:val="20"/>
              </w:rPr>
              <w:t>Behov for ny/ændret indsats</w:t>
            </w:r>
          </w:p>
        </w:tc>
        <w:tc>
          <w:tcPr>
            <w:tcW w:w="8606" w:type="dxa"/>
            <w:shd w:val="clear" w:color="auto" w:fill="CBEDDD" w:themeFill="accent4" w:themeFillTint="66"/>
          </w:tcPr>
          <w:p w:rsidR="00AF3C9C" w:rsidRPr="00AF3C9C" w:rsidRDefault="00AF3C9C" w:rsidP="005B18C0">
            <w:pPr>
              <w:pStyle w:val="Default"/>
              <w:rPr>
                <w:rFonts w:ascii="Gill Sans MT" w:hAnsi="Gill Sans MT"/>
                <w:sz w:val="8"/>
                <w:szCs w:val="8"/>
              </w:rPr>
            </w:pPr>
          </w:p>
          <w:p w:rsidR="005B18C0" w:rsidRDefault="005B18C0" w:rsidP="005B18C0">
            <w:pPr>
              <w:pStyle w:val="Default"/>
              <w:rPr>
                <w:rFonts w:ascii="Gill Sans MT" w:hAnsi="Gill Sans MT"/>
                <w:sz w:val="20"/>
                <w:szCs w:val="20"/>
              </w:rPr>
            </w:pPr>
            <w:r w:rsidRPr="005B18C0">
              <w:rPr>
                <w:rFonts w:ascii="Gill Sans MT" w:hAnsi="Gill Sans MT"/>
                <w:sz w:val="20"/>
                <w:szCs w:val="20"/>
              </w:rPr>
              <w:t>Det vurderes, at institutione</w:t>
            </w:r>
            <w:r w:rsidRPr="005B18C0">
              <w:rPr>
                <w:rFonts w:ascii="Gill Sans MT" w:hAnsi="Gill Sans MT"/>
                <w:color w:val="auto"/>
                <w:sz w:val="20"/>
                <w:szCs w:val="20"/>
              </w:rPr>
              <w:t xml:space="preserve">n ikke har gjort nogen særlig indsats i </w:t>
            </w:r>
            <w:r w:rsidRPr="005B18C0">
              <w:rPr>
                <w:rFonts w:ascii="Gill Sans MT" w:hAnsi="Gill Sans MT"/>
                <w:sz w:val="20"/>
                <w:szCs w:val="20"/>
              </w:rPr>
              <w:t xml:space="preserve">arbejdet med sociale relationer. Dette kommer f.eks. til udtryk ved: </w:t>
            </w:r>
          </w:p>
          <w:p w:rsidR="00AF3C9C" w:rsidRPr="00AF3C9C" w:rsidRDefault="00AF3C9C" w:rsidP="005B18C0">
            <w:pPr>
              <w:pStyle w:val="Default"/>
              <w:rPr>
                <w:rFonts w:ascii="Gill Sans MT" w:hAnsi="Gill Sans MT"/>
                <w:sz w:val="8"/>
                <w:szCs w:val="8"/>
              </w:rPr>
            </w:pPr>
          </w:p>
          <w:p w:rsidR="005B18C0" w:rsidRPr="005B18C0" w:rsidRDefault="005B18C0" w:rsidP="005B18C0">
            <w:pPr>
              <w:pStyle w:val="Listeafsnit"/>
              <w:numPr>
                <w:ilvl w:val="0"/>
                <w:numId w:val="2"/>
              </w:numPr>
              <w:ind w:left="105" w:hanging="105"/>
              <w:rPr>
                <w:rFonts w:ascii="Gill Sans MT" w:hAnsi="Gill Sans MT"/>
                <w:sz w:val="20"/>
                <w:szCs w:val="20"/>
              </w:rPr>
            </w:pPr>
            <w:r w:rsidRPr="005B18C0">
              <w:rPr>
                <w:rFonts w:ascii="Gill Sans MT" w:hAnsi="Gill Sans MT"/>
                <w:sz w:val="20"/>
                <w:szCs w:val="20"/>
              </w:rPr>
              <w:t>Der er ikke iværksat nogen særlige tiltag for at styrke den positive voksenkontakt.</w:t>
            </w:r>
          </w:p>
          <w:p w:rsidR="005B18C0" w:rsidRPr="005B18C0" w:rsidRDefault="005B18C0" w:rsidP="005B18C0">
            <w:pPr>
              <w:pStyle w:val="Listeafsnit"/>
              <w:numPr>
                <w:ilvl w:val="0"/>
                <w:numId w:val="2"/>
              </w:numPr>
              <w:ind w:left="105" w:hanging="105"/>
              <w:rPr>
                <w:rFonts w:ascii="Gill Sans MT" w:hAnsi="Gill Sans MT"/>
                <w:sz w:val="20"/>
                <w:szCs w:val="20"/>
              </w:rPr>
            </w:pPr>
            <w:r w:rsidRPr="005B18C0">
              <w:rPr>
                <w:rFonts w:ascii="Gill Sans MT" w:hAnsi="Gill Sans MT"/>
                <w:sz w:val="20"/>
                <w:szCs w:val="20"/>
              </w:rPr>
              <w:t>Der er ikke beskrevet, hvordan man arbejder med relationer i det daglige pædagogiske arbejde.</w:t>
            </w:r>
          </w:p>
          <w:p w:rsidR="005B18C0" w:rsidRPr="005B18C0" w:rsidRDefault="005B18C0" w:rsidP="005B18C0">
            <w:pPr>
              <w:pStyle w:val="Listeafsnit"/>
              <w:numPr>
                <w:ilvl w:val="0"/>
                <w:numId w:val="2"/>
              </w:numPr>
              <w:ind w:left="105" w:hanging="105"/>
              <w:rPr>
                <w:rFonts w:ascii="Gill Sans MT" w:hAnsi="Gill Sans MT"/>
                <w:sz w:val="20"/>
                <w:szCs w:val="20"/>
              </w:rPr>
            </w:pPr>
            <w:r w:rsidRPr="005B18C0">
              <w:rPr>
                <w:rFonts w:ascii="Gill Sans MT" w:hAnsi="Gill Sans MT"/>
                <w:sz w:val="20"/>
                <w:szCs w:val="20"/>
              </w:rPr>
              <w:t>Der er ikke taget stilling til, hvordan institutionen imødekommer udsatte børns særlige behov for positiv voksenkontakt hver dag.</w:t>
            </w:r>
          </w:p>
          <w:p w:rsidR="005B18C0" w:rsidRPr="005B18C0" w:rsidRDefault="005B18C0" w:rsidP="005B18C0">
            <w:pPr>
              <w:pStyle w:val="Listeafsnit"/>
              <w:numPr>
                <w:ilvl w:val="0"/>
                <w:numId w:val="2"/>
              </w:numPr>
              <w:ind w:left="105" w:hanging="105"/>
              <w:rPr>
                <w:rFonts w:ascii="Gill Sans MT" w:hAnsi="Gill Sans MT"/>
                <w:sz w:val="20"/>
                <w:szCs w:val="20"/>
              </w:rPr>
            </w:pPr>
            <w:r w:rsidRPr="005B18C0">
              <w:rPr>
                <w:rFonts w:ascii="Gill Sans MT" w:hAnsi="Gill Sans MT"/>
                <w:color w:val="535353" w:themeColor="accent3" w:themeShade="BF"/>
                <w:sz w:val="20"/>
                <w:szCs w:val="20"/>
              </w:rPr>
              <w:t>Konsulenten har observeret en uforsvarlig/uhensigtsmæssig pædagogisk praksis og er bekymret for børnenes trivsel i institutionen på baggrund heraf.</w:t>
            </w:r>
          </w:p>
        </w:tc>
      </w:tr>
      <w:tr w:rsidR="005B18C0" w:rsidRPr="005B18C0" w:rsidTr="00A42439">
        <w:tc>
          <w:tcPr>
            <w:tcW w:w="1242" w:type="dxa"/>
            <w:shd w:val="clear" w:color="auto" w:fill="93DABA" w:themeFill="accent1" w:themeFillTint="99"/>
          </w:tcPr>
          <w:p w:rsidR="005B18C0" w:rsidRDefault="005B18C0" w:rsidP="005B18C0">
            <w:pPr>
              <w:rPr>
                <w:rFonts w:ascii="Gill Sans MT" w:hAnsi="Gill Sans MT"/>
                <w:b/>
                <w:sz w:val="20"/>
                <w:szCs w:val="20"/>
              </w:rPr>
            </w:pPr>
          </w:p>
          <w:p w:rsidR="005B18C0" w:rsidRDefault="005B18C0" w:rsidP="005B18C0">
            <w:pPr>
              <w:rPr>
                <w:rFonts w:ascii="Gill Sans MT" w:hAnsi="Gill Sans MT"/>
                <w:b/>
                <w:sz w:val="20"/>
                <w:szCs w:val="20"/>
              </w:rPr>
            </w:pPr>
          </w:p>
          <w:p w:rsidR="005B18C0" w:rsidRDefault="005B18C0" w:rsidP="005B18C0">
            <w:pPr>
              <w:rPr>
                <w:rFonts w:ascii="Gill Sans MT" w:hAnsi="Gill Sans MT"/>
                <w:b/>
                <w:sz w:val="20"/>
                <w:szCs w:val="20"/>
              </w:rPr>
            </w:pPr>
          </w:p>
          <w:p w:rsidR="005B18C0" w:rsidRDefault="005B18C0" w:rsidP="005B18C0">
            <w:pPr>
              <w:rPr>
                <w:rFonts w:ascii="Gill Sans MT" w:hAnsi="Gill Sans MT"/>
                <w:b/>
                <w:sz w:val="20"/>
                <w:szCs w:val="20"/>
              </w:rPr>
            </w:pPr>
          </w:p>
          <w:p w:rsidR="005B18C0" w:rsidRPr="005B18C0" w:rsidRDefault="005B18C0" w:rsidP="005B18C0">
            <w:pPr>
              <w:rPr>
                <w:rFonts w:ascii="Gill Sans MT" w:hAnsi="Gill Sans MT"/>
                <w:b/>
                <w:sz w:val="20"/>
                <w:szCs w:val="20"/>
              </w:rPr>
            </w:pPr>
            <w:r w:rsidRPr="005B18C0">
              <w:rPr>
                <w:rFonts w:ascii="Gill Sans MT" w:hAnsi="Gill Sans MT"/>
                <w:b/>
                <w:sz w:val="20"/>
                <w:szCs w:val="20"/>
              </w:rPr>
              <w:t>Tilpasning af indsats</w:t>
            </w:r>
          </w:p>
        </w:tc>
        <w:tc>
          <w:tcPr>
            <w:tcW w:w="8606" w:type="dxa"/>
            <w:shd w:val="clear" w:color="auto" w:fill="93DABA" w:themeFill="accent1" w:themeFillTint="99"/>
          </w:tcPr>
          <w:p w:rsidR="00AF3C9C" w:rsidRPr="00AF3C9C" w:rsidRDefault="00AF3C9C" w:rsidP="005B18C0">
            <w:pPr>
              <w:autoSpaceDE w:val="0"/>
              <w:autoSpaceDN w:val="0"/>
              <w:rPr>
                <w:rFonts w:ascii="Gill Sans MT" w:hAnsi="Gill Sans MT"/>
                <w:sz w:val="8"/>
                <w:szCs w:val="8"/>
              </w:rPr>
            </w:pPr>
          </w:p>
          <w:p w:rsidR="005B18C0" w:rsidRDefault="005B18C0" w:rsidP="005B18C0">
            <w:pPr>
              <w:autoSpaceDE w:val="0"/>
              <w:autoSpaceDN w:val="0"/>
              <w:rPr>
                <w:rFonts w:ascii="Gill Sans MT" w:hAnsi="Gill Sans MT"/>
                <w:sz w:val="20"/>
                <w:szCs w:val="20"/>
              </w:rPr>
            </w:pPr>
            <w:r w:rsidRPr="005B18C0">
              <w:rPr>
                <w:rFonts w:ascii="Gill Sans MT" w:hAnsi="Gill Sans MT"/>
                <w:sz w:val="20"/>
                <w:szCs w:val="20"/>
              </w:rPr>
              <w:t>Det vurderes, at institutionen har gjort en indsats i arbejdet med sociale relationer, men det har endnu ikke sat tilstrækkelige og tydelige spor i praksis. Dette kommer f.eks. til udtryk ved:</w:t>
            </w:r>
          </w:p>
          <w:p w:rsidR="00AF3C9C" w:rsidRPr="00AF3C9C" w:rsidRDefault="00AF3C9C" w:rsidP="005B18C0">
            <w:pPr>
              <w:autoSpaceDE w:val="0"/>
              <w:autoSpaceDN w:val="0"/>
              <w:rPr>
                <w:rFonts w:ascii="Gill Sans MT" w:hAnsi="Gill Sans MT"/>
                <w:sz w:val="8"/>
                <w:szCs w:val="8"/>
              </w:rPr>
            </w:pPr>
          </w:p>
          <w:p w:rsidR="005B18C0" w:rsidRPr="005B18C0" w:rsidRDefault="005B18C0" w:rsidP="005B18C0">
            <w:pPr>
              <w:pStyle w:val="Listeafsnit"/>
              <w:numPr>
                <w:ilvl w:val="0"/>
                <w:numId w:val="3"/>
              </w:numPr>
              <w:ind w:left="105" w:hanging="105"/>
              <w:rPr>
                <w:rFonts w:ascii="Gill Sans MT" w:hAnsi="Gill Sans MT"/>
                <w:sz w:val="20"/>
                <w:szCs w:val="20"/>
              </w:rPr>
            </w:pPr>
            <w:r w:rsidRPr="005B18C0">
              <w:rPr>
                <w:rFonts w:ascii="Gill Sans MT" w:hAnsi="Gill Sans MT"/>
                <w:sz w:val="20"/>
                <w:szCs w:val="20"/>
              </w:rPr>
              <w:t>Systematisk og metodisk bevidst arbejde med relationen mellem voksen-barn er beskrevet, men ses ikke som en del af det pædagogiske arbejde.</w:t>
            </w:r>
          </w:p>
          <w:p w:rsidR="005B18C0" w:rsidRPr="005B18C0" w:rsidRDefault="005B18C0" w:rsidP="005B18C0">
            <w:pPr>
              <w:pStyle w:val="Listeafsnit"/>
              <w:numPr>
                <w:ilvl w:val="0"/>
                <w:numId w:val="3"/>
              </w:numPr>
              <w:ind w:left="105" w:hanging="105"/>
              <w:rPr>
                <w:rFonts w:ascii="Gill Sans MT" w:hAnsi="Gill Sans MT"/>
                <w:sz w:val="20"/>
                <w:szCs w:val="20"/>
              </w:rPr>
            </w:pPr>
            <w:r w:rsidRPr="005B18C0">
              <w:rPr>
                <w:rFonts w:ascii="Gill Sans MT" w:hAnsi="Gill Sans MT"/>
                <w:sz w:val="20"/>
                <w:szCs w:val="20"/>
              </w:rPr>
              <w:t>Der har været en fælles strategisk drøftelse i personalegruppen af, hvordan man i institutionen vil arbejde med den positive voksenkontakt til de enkelte børn, men dette ses ikke tydeligt i den daglige praksis.</w:t>
            </w:r>
          </w:p>
          <w:p w:rsidR="005B18C0" w:rsidRPr="00AF3C9C" w:rsidRDefault="005B18C0" w:rsidP="00AF3C9C">
            <w:pPr>
              <w:pStyle w:val="Listeafsnit"/>
              <w:numPr>
                <w:ilvl w:val="0"/>
                <w:numId w:val="3"/>
              </w:numPr>
              <w:ind w:left="105" w:hanging="105"/>
              <w:rPr>
                <w:rFonts w:ascii="Gill Sans MT" w:hAnsi="Gill Sans MT"/>
                <w:sz w:val="20"/>
                <w:szCs w:val="20"/>
              </w:rPr>
            </w:pPr>
            <w:r w:rsidRPr="005B18C0">
              <w:rPr>
                <w:rFonts w:ascii="Gill Sans MT" w:hAnsi="Gill Sans MT"/>
                <w:sz w:val="20"/>
                <w:szCs w:val="20"/>
              </w:rPr>
              <w:t>Institutionen har taget stilling til, hvordan udsatte børn sikres positiv voksenkontakt hver dag, men det er ikke tilstrækkeligt indarbejdet i praksis.</w:t>
            </w:r>
          </w:p>
        </w:tc>
      </w:tr>
      <w:tr w:rsidR="005B18C0" w:rsidRPr="005B18C0" w:rsidTr="00A42439">
        <w:trPr>
          <w:cnfStyle w:val="000000100000" w:firstRow="0" w:lastRow="0" w:firstColumn="0" w:lastColumn="0" w:oddVBand="0" w:evenVBand="0" w:oddHBand="1" w:evenHBand="0" w:firstRowFirstColumn="0" w:firstRowLastColumn="0" w:lastRowFirstColumn="0" w:lastRowLastColumn="0"/>
        </w:trPr>
        <w:tc>
          <w:tcPr>
            <w:tcW w:w="1242" w:type="dxa"/>
            <w:shd w:val="clear" w:color="auto" w:fill="40BC82" w:themeFill="accent4" w:themeFillShade="BF"/>
          </w:tcPr>
          <w:p w:rsidR="005B18C0" w:rsidRDefault="005B18C0" w:rsidP="005B18C0">
            <w:pPr>
              <w:rPr>
                <w:rFonts w:ascii="Gill Sans MT" w:hAnsi="Gill Sans MT"/>
                <w:b/>
                <w:sz w:val="20"/>
                <w:szCs w:val="20"/>
              </w:rPr>
            </w:pPr>
          </w:p>
          <w:p w:rsidR="005B18C0" w:rsidRDefault="005B18C0" w:rsidP="005B18C0">
            <w:pPr>
              <w:rPr>
                <w:rFonts w:ascii="Gill Sans MT" w:hAnsi="Gill Sans MT"/>
                <w:b/>
                <w:sz w:val="20"/>
                <w:szCs w:val="20"/>
              </w:rPr>
            </w:pPr>
          </w:p>
          <w:p w:rsidR="005B18C0" w:rsidRDefault="005B18C0" w:rsidP="005B18C0">
            <w:pPr>
              <w:rPr>
                <w:rFonts w:ascii="Gill Sans MT" w:hAnsi="Gill Sans MT"/>
                <w:b/>
                <w:sz w:val="20"/>
                <w:szCs w:val="20"/>
              </w:rPr>
            </w:pPr>
          </w:p>
          <w:p w:rsidR="005B18C0" w:rsidRDefault="005B18C0" w:rsidP="005B18C0">
            <w:pPr>
              <w:rPr>
                <w:rFonts w:ascii="Gill Sans MT" w:hAnsi="Gill Sans MT"/>
                <w:b/>
                <w:sz w:val="20"/>
                <w:szCs w:val="20"/>
              </w:rPr>
            </w:pPr>
          </w:p>
          <w:p w:rsidR="005B18C0" w:rsidRPr="005B18C0" w:rsidRDefault="005B18C0" w:rsidP="005B18C0">
            <w:pPr>
              <w:rPr>
                <w:rFonts w:ascii="Gill Sans MT" w:hAnsi="Gill Sans MT"/>
                <w:b/>
                <w:sz w:val="20"/>
                <w:szCs w:val="20"/>
              </w:rPr>
            </w:pPr>
            <w:r w:rsidRPr="005B18C0">
              <w:rPr>
                <w:rFonts w:ascii="Gill Sans MT" w:hAnsi="Gill Sans MT"/>
                <w:b/>
                <w:sz w:val="20"/>
                <w:szCs w:val="20"/>
              </w:rPr>
              <w:t>Vedlige-holdelse af indsats</w:t>
            </w:r>
          </w:p>
        </w:tc>
        <w:tc>
          <w:tcPr>
            <w:tcW w:w="8606" w:type="dxa"/>
            <w:shd w:val="clear" w:color="auto" w:fill="40BC82" w:themeFill="accent4" w:themeFillShade="BF"/>
          </w:tcPr>
          <w:p w:rsidR="00AF3C9C" w:rsidRPr="00AF3C9C" w:rsidRDefault="00AF3C9C" w:rsidP="005B18C0">
            <w:pPr>
              <w:rPr>
                <w:rFonts w:ascii="Gill Sans MT" w:hAnsi="Gill Sans MT"/>
                <w:sz w:val="8"/>
                <w:szCs w:val="8"/>
              </w:rPr>
            </w:pPr>
          </w:p>
          <w:p w:rsidR="005B18C0" w:rsidRDefault="005B18C0" w:rsidP="005B18C0">
            <w:pPr>
              <w:rPr>
                <w:rFonts w:ascii="Gill Sans MT" w:hAnsi="Gill Sans MT"/>
                <w:sz w:val="20"/>
                <w:szCs w:val="20"/>
              </w:rPr>
            </w:pPr>
            <w:r w:rsidRPr="005B18C0">
              <w:rPr>
                <w:rFonts w:ascii="Gill Sans MT" w:hAnsi="Gill Sans MT"/>
                <w:sz w:val="20"/>
                <w:szCs w:val="20"/>
              </w:rPr>
              <w:t>Det vurderes, at institutionen har gjort en særlig indsats for at styrke arbejdet med sociale relationer, som har sat tydelige spor i praksis. Dette kommer f.eks. til udtryk ved:</w:t>
            </w:r>
          </w:p>
          <w:p w:rsidR="00AF3C9C" w:rsidRPr="00AF3C9C" w:rsidRDefault="00AF3C9C" w:rsidP="005B18C0">
            <w:pPr>
              <w:rPr>
                <w:rFonts w:ascii="Gill Sans MT" w:hAnsi="Gill Sans MT"/>
                <w:sz w:val="8"/>
                <w:szCs w:val="8"/>
              </w:rPr>
            </w:pPr>
          </w:p>
          <w:p w:rsidR="005B18C0" w:rsidRPr="005B18C0" w:rsidRDefault="005B18C0" w:rsidP="005B18C0">
            <w:pPr>
              <w:pStyle w:val="Listeafsnit"/>
              <w:numPr>
                <w:ilvl w:val="0"/>
                <w:numId w:val="4"/>
              </w:numPr>
              <w:ind w:left="105" w:hanging="141"/>
              <w:rPr>
                <w:rFonts w:ascii="Gill Sans MT" w:hAnsi="Gill Sans MT"/>
                <w:sz w:val="20"/>
                <w:szCs w:val="20"/>
              </w:rPr>
            </w:pPr>
            <w:r w:rsidRPr="005B18C0">
              <w:rPr>
                <w:rFonts w:ascii="Gill Sans MT" w:hAnsi="Gill Sans MT"/>
                <w:sz w:val="20"/>
                <w:szCs w:val="20"/>
              </w:rPr>
              <w:t>Institutionen har opstillet mål for, hvordan de arbejder med sociale relationer, og dette ses i praksis.</w:t>
            </w:r>
          </w:p>
          <w:p w:rsidR="005B18C0" w:rsidRPr="005B18C0" w:rsidRDefault="005B18C0" w:rsidP="005B18C0">
            <w:pPr>
              <w:pStyle w:val="Listeafsnit"/>
              <w:numPr>
                <w:ilvl w:val="0"/>
                <w:numId w:val="4"/>
              </w:numPr>
              <w:ind w:left="105" w:hanging="141"/>
              <w:rPr>
                <w:rFonts w:ascii="Gill Sans MT" w:hAnsi="Gill Sans MT"/>
                <w:sz w:val="20"/>
                <w:szCs w:val="20"/>
              </w:rPr>
            </w:pPr>
            <w:r w:rsidRPr="005B18C0">
              <w:rPr>
                <w:rFonts w:ascii="Gill Sans MT" w:hAnsi="Gill Sans MT"/>
                <w:sz w:val="20"/>
                <w:szCs w:val="20"/>
              </w:rPr>
              <w:t>Det fremgår tydeligt af den pædagogiske praksis, at børnene i institutionen bliver mødt med respekt og anerkendelse.</w:t>
            </w:r>
          </w:p>
          <w:p w:rsidR="005B18C0" w:rsidRPr="005B18C0" w:rsidRDefault="005B18C0" w:rsidP="005B18C0">
            <w:pPr>
              <w:pStyle w:val="Listeafsnit"/>
              <w:numPr>
                <w:ilvl w:val="0"/>
                <w:numId w:val="4"/>
              </w:numPr>
              <w:ind w:left="105" w:hanging="141"/>
              <w:rPr>
                <w:rFonts w:ascii="Gill Sans MT" w:hAnsi="Gill Sans MT"/>
                <w:sz w:val="20"/>
                <w:szCs w:val="20"/>
              </w:rPr>
            </w:pPr>
            <w:r w:rsidRPr="005B18C0">
              <w:rPr>
                <w:rFonts w:ascii="Gill Sans MT" w:hAnsi="Gill Sans MT"/>
                <w:sz w:val="20"/>
                <w:szCs w:val="20"/>
              </w:rPr>
              <w:t>Der er taget særligt stilling til, hvordan udsatte børn sikres positiv voksenkontakt dagligt.</w:t>
            </w:r>
          </w:p>
          <w:p w:rsidR="005B18C0" w:rsidRPr="005B18C0" w:rsidRDefault="005B18C0" w:rsidP="005B18C0">
            <w:pPr>
              <w:pStyle w:val="Listeafsnit"/>
              <w:numPr>
                <w:ilvl w:val="0"/>
                <w:numId w:val="4"/>
              </w:numPr>
              <w:ind w:left="105" w:hanging="141"/>
              <w:rPr>
                <w:rFonts w:ascii="Gill Sans MT" w:hAnsi="Gill Sans MT"/>
                <w:color w:val="0070C0"/>
                <w:sz w:val="20"/>
                <w:szCs w:val="20"/>
              </w:rPr>
            </w:pPr>
            <w:r w:rsidRPr="005B18C0">
              <w:rPr>
                <w:rFonts w:ascii="Gill Sans MT" w:hAnsi="Gill Sans MT"/>
                <w:sz w:val="20"/>
                <w:szCs w:val="20"/>
              </w:rPr>
              <w:t xml:space="preserve">Institutionens fokus på positiv barn-voksen kontakt understøttes efter behov gennem kompetenceudvikling, bevidst organisering og/eller lignende. </w:t>
            </w:r>
          </w:p>
          <w:p w:rsidR="005B18C0" w:rsidRPr="005B18C0" w:rsidRDefault="005B18C0" w:rsidP="00AF3C9C">
            <w:pPr>
              <w:pStyle w:val="Listeafsnit"/>
              <w:numPr>
                <w:ilvl w:val="0"/>
                <w:numId w:val="4"/>
              </w:numPr>
              <w:ind w:left="105" w:hanging="141"/>
              <w:rPr>
                <w:rFonts w:ascii="Gill Sans MT" w:hAnsi="Gill Sans MT"/>
                <w:color w:val="339669" w:themeColor="accent1" w:themeShade="BF"/>
                <w:sz w:val="20"/>
                <w:szCs w:val="20"/>
              </w:rPr>
            </w:pPr>
            <w:r w:rsidRPr="005B18C0">
              <w:rPr>
                <w:rFonts w:ascii="Gill Sans MT" w:hAnsi="Gill Sans MT"/>
                <w:sz w:val="20"/>
                <w:szCs w:val="20"/>
              </w:rPr>
              <w:t>Institutionen har lavet en eller flere evalueringer af deres arbejde med sociale relationer på baggrund af de opstillede mål.</w:t>
            </w:r>
          </w:p>
        </w:tc>
      </w:tr>
    </w:tbl>
    <w:p w:rsidR="00C649CD" w:rsidRDefault="005B18C0" w:rsidP="005B18C0">
      <w:pPr>
        <w:spacing w:after="0" w:line="240" w:lineRule="auto"/>
        <w:rPr>
          <w:rFonts w:ascii="Gill Sans MT" w:hAnsi="Gill Sans MT"/>
          <w:iCs/>
          <w:sz w:val="24"/>
          <w:szCs w:val="24"/>
        </w:rPr>
      </w:pPr>
      <w:r w:rsidRPr="005B18C0">
        <w:rPr>
          <w:rFonts w:ascii="Gill Sans MT" w:hAnsi="Gill Sans MT"/>
          <w:sz w:val="24"/>
          <w:szCs w:val="24"/>
        </w:rPr>
        <w:t>Derudover tages der udgangspunkt i nedenstående eksempler i dialogen for at drøfte og vurdere institutionens arbejde inden for pejlemærket. Der gives anbefalinger for det videre arbejde.</w:t>
      </w:r>
      <w:r w:rsidRPr="005B18C0">
        <w:rPr>
          <w:rFonts w:ascii="Gill Sans MT" w:hAnsi="Gill Sans MT"/>
          <w:iCs/>
          <w:sz w:val="24"/>
          <w:szCs w:val="24"/>
        </w:rPr>
        <w:t xml:space="preserve"> Hvilken kategori institutionen placeres i, vurderes endeligt af konsulenten efter tilsynsbesøget.  </w:t>
      </w:r>
    </w:p>
    <w:p w:rsidR="00C649CD" w:rsidRDefault="00C649CD">
      <w:pPr>
        <w:rPr>
          <w:rFonts w:ascii="Gill Sans MT" w:hAnsi="Gill Sans MT"/>
          <w:iCs/>
          <w:sz w:val="24"/>
          <w:szCs w:val="24"/>
        </w:rPr>
      </w:pPr>
      <w:r>
        <w:rPr>
          <w:rFonts w:ascii="Gill Sans MT" w:hAnsi="Gill Sans MT"/>
          <w:iCs/>
          <w:sz w:val="24"/>
          <w:szCs w:val="24"/>
        </w:rPr>
        <w:br w:type="page"/>
      </w:r>
    </w:p>
    <w:p w:rsidR="005E2963" w:rsidRDefault="0013501B">
      <w:r>
        <w:rPr>
          <w:noProof/>
          <w:lang w:eastAsia="da-DK"/>
        </w:rPr>
        <w:lastRenderedPageBreak/>
        <w:drawing>
          <wp:anchor distT="0" distB="0" distL="114300" distR="114300" simplePos="0" relativeHeight="251672576" behindDoc="0" locked="0" layoutInCell="1" allowOverlap="1">
            <wp:simplePos x="0" y="0"/>
            <wp:positionH relativeFrom="column">
              <wp:posOffset>5560630</wp:posOffset>
            </wp:positionH>
            <wp:positionV relativeFrom="paragraph">
              <wp:posOffset>17933</wp:posOffset>
            </wp:positionV>
            <wp:extent cx="438150" cy="441435"/>
            <wp:effectExtent l="19050" t="0" r="0" b="0"/>
            <wp:wrapNone/>
            <wp:docPr id="5" name="Billede 4"/>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cstate="print"/>
                    <a:stretch>
                      <a:fillRect/>
                    </a:stretch>
                  </pic:blipFill>
                  <pic:spPr>
                    <a:xfrm>
                      <a:off x="0" y="0"/>
                      <a:ext cx="438150" cy="441435"/>
                    </a:xfrm>
                    <a:prstGeom prst="rect">
                      <a:avLst/>
                    </a:prstGeom>
                  </pic:spPr>
                </pic:pic>
              </a:graphicData>
            </a:graphic>
          </wp:anchor>
        </w:drawing>
      </w:r>
      <w:r w:rsidR="00B25A34">
        <w:rPr>
          <w:noProof/>
          <w:lang w:eastAsia="da-DK"/>
        </w:rPr>
        <mc:AlternateContent>
          <mc:Choice Requires="wps">
            <w:drawing>
              <wp:inline distT="0" distB="0" distL="0" distR="0">
                <wp:extent cx="6057900" cy="1600835"/>
                <wp:effectExtent l="0" t="0" r="0" b="0"/>
                <wp:docPr id="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958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5E2963" w:rsidRPr="00044087"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2</w:t>
                            </w:r>
                            <w:r w:rsidRPr="00044087">
                              <w:rPr>
                                <w:rFonts w:ascii="Gill Sans MT" w:hAnsi="Gill Sans MT"/>
                                <w:color w:val="FFFFFF" w:themeColor="background1"/>
                                <w:sz w:val="32"/>
                                <w:szCs w:val="32"/>
                              </w:rPr>
                              <w:t>.</w:t>
                            </w:r>
                            <w:r>
                              <w:rPr>
                                <w:rFonts w:ascii="Gill Sans MT" w:hAnsi="Gill Sans MT"/>
                                <w:color w:val="FFFFFF" w:themeColor="background1"/>
                                <w:sz w:val="32"/>
                                <w:szCs w:val="32"/>
                              </w:rPr>
                              <w:t xml:space="preserve"> Inklusion og fællesskab</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3" o:spid="_x0000_s1027"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" fillcolor="#4cc28d [3204]" stroked="f" strokecolor="#f2f2f2 [3041]" strokeweight="3pt">
                <v:shadow color="#226446 [1604]" opacity=".5" offset="1pt"/>
                <v:textbox style="mso-fit-shape-to-text:t">
                  <w:txbxContent>
                    <w:p w14:paraId="20B8D44E" w14:textId="77777777" w:rsidR="005E2963" w:rsidRPr="00044087"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2</w:t>
                      </w:r>
                      <w:r w:rsidRPr="00044087">
                        <w:rPr>
                          <w:rFonts w:ascii="Gill Sans MT" w:hAnsi="Gill Sans MT"/>
                          <w:color w:val="FFFFFF" w:themeColor="background1"/>
                          <w:sz w:val="32"/>
                          <w:szCs w:val="32"/>
                        </w:rPr>
                        <w:t>.</w:t>
                      </w:r>
                      <w:r>
                        <w:rPr>
                          <w:rFonts w:ascii="Gill Sans MT" w:hAnsi="Gill Sans MT"/>
                          <w:color w:val="FFFFFF" w:themeColor="background1"/>
                          <w:sz w:val="32"/>
                          <w:szCs w:val="32"/>
                        </w:rPr>
                        <w:t xml:space="preserve"> Inklusion og fællesskab</w:t>
                      </w:r>
                    </w:p>
                  </w:txbxContent>
                </v:textbox>
                <w10:anchorlock/>
              </v:shape>
            </w:pict>
          </mc:Fallback>
        </mc:AlternateContent>
      </w:r>
    </w:p>
    <w:p w:rsidR="00F83BAD" w:rsidRPr="00F83BAD" w:rsidRDefault="00F83BAD" w:rsidP="00F83BAD">
      <w:pPr>
        <w:spacing w:line="240" w:lineRule="auto"/>
        <w:rPr>
          <w:rStyle w:val="Kraftigfremhvning"/>
          <w:rFonts w:ascii="Gill Sans MT" w:hAnsi="Gill Sans MT"/>
        </w:rPr>
      </w:pPr>
      <w:r w:rsidRPr="00F83BAD">
        <w:rPr>
          <w:rStyle w:val="Kraftigfremhvning"/>
          <w:rFonts w:ascii="Gill Sans MT" w:hAnsi="Gill Sans MT"/>
        </w:rPr>
        <w:t>”Alle børn skal opleve at være en del af et socialt fællesskab. Børn med særlige behov skal inkluderes i fællesskabet med udgangspunkt i deres behov og muligheder. Personalets respekt for børnenes egne kulturfællesskaber er central”</w:t>
      </w:r>
      <w:r w:rsidR="0013501B" w:rsidRPr="0013501B">
        <w:rPr>
          <w:rFonts w:cs="Gill Sans MT"/>
          <w:noProof/>
          <w:color w:val="000000"/>
          <w:lang w:eastAsia="da-DK"/>
        </w:rPr>
        <w:t xml:space="preserve"> </w:t>
      </w:r>
    </w:p>
    <w:p w:rsidR="00F83BAD" w:rsidRPr="00F83BAD" w:rsidRDefault="00F83BAD" w:rsidP="00F83BAD">
      <w:pPr>
        <w:spacing w:after="0" w:line="240" w:lineRule="auto"/>
        <w:rPr>
          <w:rFonts w:ascii="Gill Sans MT" w:hAnsi="Gill Sans MT"/>
          <w:iCs/>
          <w:sz w:val="24"/>
          <w:szCs w:val="24"/>
        </w:rPr>
      </w:pPr>
      <w:r w:rsidRPr="00F83BAD">
        <w:rPr>
          <w:rFonts w:ascii="Gill Sans MT" w:hAnsi="Gill Sans MT"/>
          <w:iCs/>
          <w:sz w:val="24"/>
          <w:szCs w:val="24"/>
        </w:rPr>
        <w:t xml:space="preserve">Den </w:t>
      </w:r>
      <w:r w:rsidRPr="00F83BAD">
        <w:rPr>
          <w:rFonts w:ascii="Gill Sans MT" w:hAnsi="Gill Sans MT"/>
          <w:sz w:val="24"/>
          <w:szCs w:val="24"/>
        </w:rPr>
        <w:t>pædagogiske konsulent præsenterer sine observationer, og deltagerkredsen har en faglig dialog om disse.</w:t>
      </w:r>
    </w:p>
    <w:p w:rsidR="00F83BAD" w:rsidRPr="00FD7866" w:rsidRDefault="00B25A34" w:rsidP="00F83BAD">
      <w:pPr>
        <w:pStyle w:val="Listeafsnit"/>
        <w:numPr>
          <w:ilvl w:val="0"/>
          <w:numId w:val="5"/>
        </w:numPr>
        <w:spacing w:before="240" w:after="0"/>
        <w:ind w:left="426" w:hanging="284"/>
        <w:rPr>
          <w:rFonts w:ascii="Gill Sans MT" w:hAnsi="Gill Sans MT"/>
        </w:rPr>
      </w:pPr>
      <w:r>
        <w:rPr>
          <w:rFonts w:ascii="Gill Sans MT" w:hAnsi="Gill Sans MT"/>
          <w:noProof/>
        </w:rPr>
        <mc:AlternateContent>
          <mc:Choice Requires="wps">
            <w:drawing>
              <wp:anchor distT="0" distB="0" distL="114300" distR="114300" simplePos="0" relativeHeight="251664384" behindDoc="1" locked="0" layoutInCell="1" allowOverlap="1">
                <wp:simplePos x="0" y="0"/>
                <wp:positionH relativeFrom="column">
                  <wp:posOffset>0</wp:posOffset>
                </wp:positionH>
                <wp:positionV relativeFrom="paragraph">
                  <wp:posOffset>74295</wp:posOffset>
                </wp:positionV>
                <wp:extent cx="6216650" cy="1897380"/>
                <wp:effectExtent l="9525" t="8890" r="12700" b="8255"/>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1897380"/>
                        </a:xfrm>
                        <a:prstGeom prst="rect">
                          <a:avLst/>
                        </a:prstGeom>
                        <a:solidFill>
                          <a:schemeClr val="bg1">
                            <a:lumMod val="95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66B464" id="Rectangle 29" o:spid="_x0000_s1026" style="position:absolute;margin-left:0;margin-top:5.85pt;width:489.5pt;height:14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" fillcolor="#f2f2f2 [3052]" strokecolor="#d0d0d0 [3208]" strokeweight="1pt">
                <v:stroke dashstyle="dash"/>
                <v:shadow color="#868686"/>
              </v:rect>
            </w:pict>
          </mc:Fallback>
        </mc:AlternateContent>
      </w:r>
      <w:r w:rsidR="00F83BAD" w:rsidRPr="00FD7866">
        <w:rPr>
          <w:rFonts w:ascii="Gill Sans MT" w:hAnsi="Gill Sans MT"/>
        </w:rPr>
        <w:t>Er der adgang til forskellige legemuligheder fx rolleleg, regelleg, konstruktionsleg og fysisk udfordrende leg?</w:t>
      </w:r>
    </w:p>
    <w:p w:rsidR="00F83BAD" w:rsidRPr="00FD7866" w:rsidRDefault="00F83BAD" w:rsidP="00F83BAD">
      <w:pPr>
        <w:pStyle w:val="Listeafsnit"/>
        <w:numPr>
          <w:ilvl w:val="0"/>
          <w:numId w:val="5"/>
        </w:numPr>
        <w:spacing w:before="240" w:after="0"/>
        <w:ind w:left="426" w:hanging="284"/>
        <w:rPr>
          <w:rFonts w:ascii="Gill Sans MT" w:hAnsi="Gill Sans MT"/>
        </w:rPr>
      </w:pPr>
      <w:r w:rsidRPr="00FD7866">
        <w:rPr>
          <w:rFonts w:ascii="Gill Sans MT" w:hAnsi="Gill Sans MT"/>
        </w:rPr>
        <w:t>Hjælper det pædagogiske personale de børn, der sidder passivt, går formålsløst rundt og/eller forstyrrer legen for andre med at blive involveret i leg eller konstruktiv aktivitet? - Er der balance mellem voksen- og børneinitierede aktiviteter?</w:t>
      </w:r>
    </w:p>
    <w:p w:rsidR="00F83BAD" w:rsidRPr="00FD7866" w:rsidRDefault="00F83BAD" w:rsidP="00F83BAD">
      <w:pPr>
        <w:pStyle w:val="Listeafsnit"/>
        <w:numPr>
          <w:ilvl w:val="0"/>
          <w:numId w:val="5"/>
        </w:numPr>
        <w:spacing w:before="240" w:after="0"/>
        <w:ind w:left="426" w:hanging="284"/>
        <w:rPr>
          <w:rFonts w:ascii="Gill Sans MT" w:hAnsi="Gill Sans MT"/>
        </w:rPr>
      </w:pPr>
      <w:r w:rsidRPr="00FD7866">
        <w:rPr>
          <w:rFonts w:ascii="Gill Sans MT" w:hAnsi="Gill Sans MT"/>
        </w:rPr>
        <w:t>Hjælper det pædagogiske personale børnene med at løse konflikter, hvis de ikke selv kan, ved at tale om, hvad der skete?</w:t>
      </w:r>
    </w:p>
    <w:p w:rsidR="00F83BAD" w:rsidRPr="00FD7866" w:rsidRDefault="00F83BAD" w:rsidP="00F83BAD">
      <w:pPr>
        <w:pStyle w:val="Listeafsnit"/>
        <w:numPr>
          <w:ilvl w:val="0"/>
          <w:numId w:val="5"/>
        </w:numPr>
        <w:spacing w:before="240" w:after="0"/>
        <w:ind w:left="426" w:hanging="284"/>
        <w:rPr>
          <w:rFonts w:ascii="Gill Sans MT" w:hAnsi="Gill Sans MT"/>
        </w:rPr>
      </w:pPr>
      <w:r w:rsidRPr="00FD7866">
        <w:rPr>
          <w:rFonts w:ascii="Gill Sans MT" w:hAnsi="Gill Sans MT"/>
        </w:rPr>
        <w:t>Sørger det pædagogiske personale for at børnene inddrages i dagligdagens opgaver og rutiner?</w:t>
      </w:r>
    </w:p>
    <w:p w:rsidR="00F83BAD" w:rsidRPr="00FD7866" w:rsidRDefault="00F83BAD" w:rsidP="00F83BAD">
      <w:pPr>
        <w:pStyle w:val="Listeafsnit"/>
        <w:numPr>
          <w:ilvl w:val="0"/>
          <w:numId w:val="5"/>
        </w:numPr>
        <w:spacing w:before="240" w:after="0"/>
        <w:ind w:left="426" w:hanging="284"/>
        <w:rPr>
          <w:rFonts w:ascii="Gill Sans MT" w:hAnsi="Gill Sans MT"/>
        </w:rPr>
      </w:pPr>
      <w:r w:rsidRPr="00FD7866">
        <w:rPr>
          <w:rFonts w:ascii="Gill Sans MT" w:hAnsi="Gill Sans MT"/>
        </w:rPr>
        <w:t>Bærer samværet mellem børnene præg af, at alle børn er med i børnefællesskaber med positive barn-barn relationer?</w:t>
      </w:r>
    </w:p>
    <w:p w:rsidR="00C649CD" w:rsidRPr="00F83BAD" w:rsidRDefault="00C649CD" w:rsidP="00C649CD">
      <w:pPr>
        <w:pStyle w:val="Listeafsnit"/>
        <w:spacing w:before="240" w:after="0"/>
        <w:ind w:left="426"/>
        <w:rPr>
          <w:rFonts w:ascii="Gill Sans MT" w:hAnsi="Gill Sans MT"/>
          <w:sz w:val="24"/>
          <w:szCs w:val="24"/>
        </w:rPr>
      </w:pPr>
    </w:p>
    <w:p w:rsidR="00F83BAD" w:rsidRPr="00F83BAD" w:rsidRDefault="00F83BAD" w:rsidP="00F83BAD">
      <w:pPr>
        <w:spacing w:after="0" w:line="240" w:lineRule="auto"/>
        <w:rPr>
          <w:rFonts w:ascii="Gill Sans MT" w:hAnsi="Gill Sans MT"/>
          <w:iCs/>
          <w:sz w:val="24"/>
          <w:szCs w:val="24"/>
        </w:rPr>
      </w:pPr>
      <w:r w:rsidRPr="00F83BAD">
        <w:rPr>
          <w:rFonts w:ascii="Gill Sans MT" w:hAnsi="Gill Sans MT"/>
          <w:sz w:val="24"/>
          <w:szCs w:val="24"/>
        </w:rPr>
        <w:t>Derudover tages der udgangspunkt i nedenstående eksempler i dialogen for at drøfte og vurdere institutionens arbejde inden for pejlemærket. Der gives anbefalinger for det videre arbejde.</w:t>
      </w:r>
      <w:r w:rsidRPr="00F83BAD">
        <w:rPr>
          <w:rFonts w:ascii="Gill Sans MT" w:hAnsi="Gill Sans MT"/>
          <w:iCs/>
          <w:sz w:val="24"/>
          <w:szCs w:val="24"/>
        </w:rPr>
        <w:t xml:space="preserve"> Hvilken kategori institutionen placeres i, vurderes endeligt af konsulenten efter tilsynsbesøget.  </w:t>
      </w:r>
    </w:p>
    <w:p w:rsidR="00F83BAD" w:rsidRPr="00AF1EB3" w:rsidRDefault="00F83BAD" w:rsidP="00F83BAD">
      <w:pPr>
        <w:spacing w:after="0" w:line="240" w:lineRule="auto"/>
        <w:rPr>
          <w:rFonts w:ascii="Corbel" w:hAnsi="Corbel"/>
          <w:iCs/>
          <w:sz w:val="12"/>
          <w:szCs w:val="12"/>
        </w:rPr>
      </w:pPr>
    </w:p>
    <w:tbl>
      <w:tblPr>
        <w:tblStyle w:val="Mediumgitter1-fremhvningsfarve4"/>
        <w:tblW w:w="0" w:type="auto"/>
        <w:tblLayout w:type="fixed"/>
        <w:tblLook w:val="0400" w:firstRow="0" w:lastRow="0" w:firstColumn="0" w:lastColumn="0" w:noHBand="0" w:noVBand="1"/>
      </w:tblPr>
      <w:tblGrid>
        <w:gridCol w:w="1242"/>
        <w:gridCol w:w="8606"/>
      </w:tblGrid>
      <w:tr w:rsidR="00F83BAD" w:rsidTr="00A42439">
        <w:trPr>
          <w:cnfStyle w:val="000000100000" w:firstRow="0" w:lastRow="0" w:firstColumn="0" w:lastColumn="0" w:oddVBand="0" w:evenVBand="0" w:oddHBand="1" w:evenHBand="0" w:firstRowFirstColumn="0" w:firstRowLastColumn="0" w:lastRowFirstColumn="0" w:lastRowLastColumn="0"/>
          <w:trHeight w:val="1263"/>
        </w:trPr>
        <w:tc>
          <w:tcPr>
            <w:tcW w:w="1242" w:type="dxa"/>
            <w:shd w:val="clear" w:color="auto" w:fill="CBEDDD" w:themeFill="accent4" w:themeFillTint="66"/>
          </w:tcPr>
          <w:p w:rsidR="00F83BAD" w:rsidRDefault="00F83BAD" w:rsidP="0053734F">
            <w:pPr>
              <w:rPr>
                <w:rFonts w:ascii="Gill Sans MT" w:hAnsi="Gill Sans MT"/>
                <w:b/>
                <w:sz w:val="20"/>
                <w:szCs w:val="20"/>
              </w:rPr>
            </w:pPr>
          </w:p>
          <w:p w:rsidR="00F83BAD" w:rsidRDefault="00F83BAD" w:rsidP="0053734F">
            <w:pPr>
              <w:rPr>
                <w:rFonts w:ascii="Gill Sans MT" w:hAnsi="Gill Sans MT"/>
                <w:b/>
                <w:sz w:val="20"/>
                <w:szCs w:val="20"/>
              </w:rPr>
            </w:pPr>
          </w:p>
          <w:p w:rsidR="00F83BAD" w:rsidRDefault="00F83BAD" w:rsidP="0053734F">
            <w:pPr>
              <w:rPr>
                <w:rFonts w:ascii="Gill Sans MT" w:hAnsi="Gill Sans MT"/>
                <w:b/>
                <w:sz w:val="20"/>
                <w:szCs w:val="20"/>
              </w:rPr>
            </w:pPr>
          </w:p>
          <w:p w:rsidR="00F83BAD" w:rsidRPr="00F83BAD" w:rsidRDefault="00F83BAD" w:rsidP="0053734F">
            <w:pPr>
              <w:rPr>
                <w:rFonts w:ascii="Gill Sans MT" w:hAnsi="Gill Sans MT"/>
                <w:b/>
                <w:sz w:val="20"/>
                <w:szCs w:val="20"/>
              </w:rPr>
            </w:pPr>
            <w:r w:rsidRPr="00F83BAD">
              <w:rPr>
                <w:rFonts w:ascii="Gill Sans MT" w:hAnsi="Gill Sans MT"/>
                <w:b/>
                <w:sz w:val="20"/>
                <w:szCs w:val="20"/>
              </w:rPr>
              <w:t>Behov for ny/ændret indsats</w:t>
            </w:r>
          </w:p>
        </w:tc>
        <w:tc>
          <w:tcPr>
            <w:tcW w:w="8606" w:type="dxa"/>
            <w:shd w:val="clear" w:color="auto" w:fill="CBEDDD" w:themeFill="accent4" w:themeFillTint="66"/>
          </w:tcPr>
          <w:p w:rsidR="00F83BAD" w:rsidRPr="00F83BAD" w:rsidRDefault="00F83BAD" w:rsidP="0053734F">
            <w:pPr>
              <w:pStyle w:val="Default"/>
              <w:rPr>
                <w:rFonts w:ascii="Gill Sans MT" w:hAnsi="Gill Sans MT"/>
                <w:color w:val="auto"/>
                <w:sz w:val="8"/>
                <w:szCs w:val="8"/>
              </w:rPr>
            </w:pPr>
          </w:p>
          <w:p w:rsidR="00F83BAD" w:rsidRPr="00F83BAD" w:rsidRDefault="00F83BAD" w:rsidP="0053734F">
            <w:pPr>
              <w:pStyle w:val="Default"/>
              <w:rPr>
                <w:rFonts w:ascii="Gill Sans MT" w:hAnsi="Gill Sans MT"/>
                <w:color w:val="auto"/>
                <w:sz w:val="20"/>
                <w:szCs w:val="20"/>
              </w:rPr>
            </w:pPr>
            <w:r w:rsidRPr="00F83BAD">
              <w:rPr>
                <w:rFonts w:ascii="Gill Sans MT" w:hAnsi="Gill Sans MT"/>
                <w:color w:val="auto"/>
                <w:sz w:val="20"/>
                <w:szCs w:val="20"/>
              </w:rPr>
              <w:t xml:space="preserve">Det vurderes, at institutionen ikke har gjort nogen særlig indsats i arbejdet med inklusion og fællesskab. Dette kommer f.eks. til udtryk ved: </w:t>
            </w:r>
          </w:p>
          <w:p w:rsidR="00F83BAD" w:rsidRPr="00AF1EB3" w:rsidRDefault="00F83BAD" w:rsidP="0053734F">
            <w:pPr>
              <w:pStyle w:val="Default"/>
              <w:rPr>
                <w:rFonts w:ascii="Gill Sans MT" w:hAnsi="Gill Sans MT"/>
                <w:color w:val="auto"/>
                <w:sz w:val="8"/>
                <w:szCs w:val="8"/>
              </w:rPr>
            </w:pPr>
          </w:p>
          <w:p w:rsidR="00F83BAD" w:rsidRPr="00F83BAD" w:rsidRDefault="00F83BAD" w:rsidP="00F83BAD">
            <w:pPr>
              <w:pStyle w:val="Listeafsnit"/>
              <w:numPr>
                <w:ilvl w:val="0"/>
                <w:numId w:val="6"/>
              </w:numPr>
              <w:ind w:left="176" w:hanging="142"/>
              <w:rPr>
                <w:rFonts w:ascii="Gill Sans MT" w:hAnsi="Gill Sans MT"/>
                <w:sz w:val="20"/>
                <w:szCs w:val="20"/>
              </w:rPr>
            </w:pPr>
            <w:r w:rsidRPr="00F83BAD">
              <w:rPr>
                <w:rFonts w:ascii="Gill Sans MT" w:hAnsi="Gill Sans MT"/>
                <w:sz w:val="20"/>
                <w:szCs w:val="20"/>
              </w:rPr>
              <w:t>Der er ikke iværksat nogen særlige tiltag for at styrke inklusionen og fællesskabet i institutionen.</w:t>
            </w:r>
          </w:p>
          <w:p w:rsidR="00F83BAD" w:rsidRPr="00F83BAD" w:rsidRDefault="00F83BAD" w:rsidP="00F83BAD">
            <w:pPr>
              <w:pStyle w:val="Listeafsnit"/>
              <w:numPr>
                <w:ilvl w:val="0"/>
                <w:numId w:val="6"/>
              </w:numPr>
              <w:ind w:left="176" w:hanging="142"/>
              <w:rPr>
                <w:rFonts w:ascii="Gill Sans MT" w:hAnsi="Gill Sans MT"/>
                <w:sz w:val="20"/>
                <w:szCs w:val="20"/>
              </w:rPr>
            </w:pPr>
            <w:r w:rsidRPr="00F83BAD">
              <w:rPr>
                <w:rFonts w:ascii="Gill Sans MT" w:hAnsi="Gill Sans MT"/>
                <w:sz w:val="20"/>
                <w:szCs w:val="20"/>
              </w:rPr>
              <w:t xml:space="preserve">Der er ikke lagt individuelle handlingsplaner for, hvordan børn med særlige behov inkluderes i fællesskabet. </w:t>
            </w:r>
          </w:p>
          <w:p w:rsidR="00F83BAD" w:rsidRPr="00F83BAD" w:rsidRDefault="00F83BAD" w:rsidP="00F83BAD">
            <w:pPr>
              <w:pStyle w:val="Listeafsnit"/>
              <w:numPr>
                <w:ilvl w:val="0"/>
                <w:numId w:val="6"/>
              </w:numPr>
              <w:ind w:left="176" w:hanging="142"/>
              <w:rPr>
                <w:rFonts w:ascii="Gill Sans MT" w:hAnsi="Gill Sans MT"/>
                <w:sz w:val="20"/>
                <w:szCs w:val="20"/>
              </w:rPr>
            </w:pPr>
            <w:r w:rsidRPr="00F83BAD">
              <w:rPr>
                <w:rFonts w:ascii="Gill Sans MT" w:hAnsi="Gill Sans MT"/>
                <w:color w:val="535353" w:themeColor="accent3" w:themeShade="BF"/>
                <w:sz w:val="20"/>
                <w:szCs w:val="20"/>
              </w:rPr>
              <w:t>Konsulenten har observeret en uforsvarlig/uhensigtsmæssig pædagogisk praksis og er bekymret for børnenes trivsel i institutionen på baggrund heraf.</w:t>
            </w:r>
          </w:p>
          <w:p w:rsidR="00F83BAD" w:rsidRPr="00F83BAD" w:rsidRDefault="00F83BAD" w:rsidP="0053734F">
            <w:pPr>
              <w:pStyle w:val="Listeafsnit"/>
              <w:ind w:left="176"/>
              <w:rPr>
                <w:rFonts w:ascii="Gill Sans MT" w:hAnsi="Gill Sans MT"/>
                <w:sz w:val="20"/>
                <w:szCs w:val="20"/>
              </w:rPr>
            </w:pPr>
          </w:p>
        </w:tc>
      </w:tr>
      <w:tr w:rsidR="00F83BAD" w:rsidTr="00A42439">
        <w:trPr>
          <w:trHeight w:val="1267"/>
        </w:trPr>
        <w:tc>
          <w:tcPr>
            <w:tcW w:w="1242" w:type="dxa"/>
            <w:shd w:val="clear" w:color="auto" w:fill="93DABA" w:themeFill="accent1" w:themeFillTint="99"/>
          </w:tcPr>
          <w:p w:rsidR="00F83BAD" w:rsidRDefault="00F83BAD" w:rsidP="0053734F">
            <w:pPr>
              <w:rPr>
                <w:rFonts w:ascii="Gill Sans MT" w:hAnsi="Gill Sans MT"/>
                <w:b/>
                <w:sz w:val="20"/>
                <w:szCs w:val="20"/>
              </w:rPr>
            </w:pPr>
          </w:p>
          <w:p w:rsidR="00F83BAD" w:rsidRDefault="00F83BAD" w:rsidP="0053734F">
            <w:pPr>
              <w:rPr>
                <w:rFonts w:ascii="Gill Sans MT" w:hAnsi="Gill Sans MT"/>
                <w:b/>
                <w:sz w:val="20"/>
                <w:szCs w:val="20"/>
              </w:rPr>
            </w:pPr>
          </w:p>
          <w:p w:rsidR="00F83BAD" w:rsidRDefault="00F83BAD" w:rsidP="0053734F">
            <w:pPr>
              <w:rPr>
                <w:rFonts w:ascii="Gill Sans MT" w:hAnsi="Gill Sans MT"/>
                <w:b/>
                <w:sz w:val="20"/>
                <w:szCs w:val="20"/>
              </w:rPr>
            </w:pPr>
          </w:p>
          <w:p w:rsidR="00F83BAD" w:rsidRPr="00F83BAD" w:rsidRDefault="00F83BAD" w:rsidP="0053734F">
            <w:pPr>
              <w:rPr>
                <w:rFonts w:ascii="Gill Sans MT" w:hAnsi="Gill Sans MT"/>
                <w:b/>
                <w:sz w:val="20"/>
                <w:szCs w:val="20"/>
              </w:rPr>
            </w:pPr>
            <w:r w:rsidRPr="00F83BAD">
              <w:rPr>
                <w:rFonts w:ascii="Gill Sans MT" w:hAnsi="Gill Sans MT"/>
                <w:b/>
                <w:sz w:val="20"/>
                <w:szCs w:val="20"/>
              </w:rPr>
              <w:t>Tilpasning af indsats</w:t>
            </w:r>
          </w:p>
        </w:tc>
        <w:tc>
          <w:tcPr>
            <w:tcW w:w="8606" w:type="dxa"/>
            <w:shd w:val="clear" w:color="auto" w:fill="93DABA" w:themeFill="accent1" w:themeFillTint="99"/>
          </w:tcPr>
          <w:p w:rsidR="00AF1EB3" w:rsidRPr="00AF1EB3" w:rsidRDefault="00AF1EB3" w:rsidP="0053734F">
            <w:pPr>
              <w:autoSpaceDE w:val="0"/>
              <w:autoSpaceDN w:val="0"/>
              <w:rPr>
                <w:rFonts w:ascii="Gill Sans MT" w:hAnsi="Gill Sans MT"/>
                <w:sz w:val="8"/>
                <w:szCs w:val="8"/>
              </w:rPr>
            </w:pPr>
          </w:p>
          <w:p w:rsidR="00F83BAD" w:rsidRPr="00F83BAD" w:rsidRDefault="00F83BAD" w:rsidP="0053734F">
            <w:pPr>
              <w:autoSpaceDE w:val="0"/>
              <w:autoSpaceDN w:val="0"/>
              <w:rPr>
                <w:rFonts w:ascii="Gill Sans MT" w:hAnsi="Gill Sans MT"/>
                <w:sz w:val="20"/>
                <w:szCs w:val="20"/>
              </w:rPr>
            </w:pPr>
            <w:r w:rsidRPr="00F83BAD">
              <w:rPr>
                <w:rFonts w:ascii="Gill Sans MT" w:hAnsi="Gill Sans MT"/>
                <w:sz w:val="20"/>
                <w:szCs w:val="20"/>
              </w:rPr>
              <w:t>Det vurderes, at institutionen har gjort en indsats i arbejdet med inklusion og fællesskab, men det har endnu ikke sat tilstrækkelige og tydelige spor i praksis. Dette kommer f.eks. til udtryk ved:</w:t>
            </w:r>
          </w:p>
          <w:p w:rsidR="00F83BAD" w:rsidRPr="00AF1EB3" w:rsidRDefault="00F83BAD" w:rsidP="0053734F">
            <w:pPr>
              <w:autoSpaceDE w:val="0"/>
              <w:autoSpaceDN w:val="0"/>
              <w:rPr>
                <w:rFonts w:ascii="Gill Sans MT" w:hAnsi="Gill Sans MT"/>
                <w:sz w:val="8"/>
                <w:szCs w:val="8"/>
              </w:rPr>
            </w:pPr>
          </w:p>
          <w:p w:rsidR="00F83BAD" w:rsidRPr="00F83BAD" w:rsidRDefault="00F83BAD" w:rsidP="00F83BAD">
            <w:pPr>
              <w:pStyle w:val="Default"/>
              <w:widowControl/>
              <w:numPr>
                <w:ilvl w:val="0"/>
                <w:numId w:val="7"/>
              </w:numPr>
              <w:ind w:left="176" w:hanging="142"/>
              <w:rPr>
                <w:rFonts w:ascii="Gill Sans MT" w:hAnsi="Gill Sans MT"/>
                <w:color w:val="auto"/>
                <w:sz w:val="20"/>
                <w:szCs w:val="20"/>
              </w:rPr>
            </w:pPr>
            <w:r w:rsidRPr="00F83BAD">
              <w:rPr>
                <w:rFonts w:ascii="Gill Sans MT" w:hAnsi="Gill Sans MT"/>
                <w:sz w:val="20"/>
                <w:szCs w:val="20"/>
              </w:rPr>
              <w:t xml:space="preserve">Der </w:t>
            </w:r>
            <w:r w:rsidRPr="00F83BAD">
              <w:rPr>
                <w:rFonts w:ascii="Gill Sans MT" w:hAnsi="Gill Sans MT"/>
                <w:color w:val="auto"/>
                <w:sz w:val="20"/>
                <w:szCs w:val="20"/>
              </w:rPr>
              <w:t>er arbejdet med inklusion og fællesskaber, men det ses ikke som en del af det daglige arbejde.</w:t>
            </w:r>
          </w:p>
          <w:p w:rsidR="00F83BAD" w:rsidRPr="00F83BAD" w:rsidRDefault="00F83BAD" w:rsidP="00F83BAD">
            <w:pPr>
              <w:pStyle w:val="Default"/>
              <w:widowControl/>
              <w:numPr>
                <w:ilvl w:val="0"/>
                <w:numId w:val="7"/>
              </w:numPr>
              <w:ind w:left="176" w:hanging="142"/>
              <w:rPr>
                <w:rFonts w:ascii="Gill Sans MT" w:hAnsi="Gill Sans MT"/>
                <w:color w:val="auto"/>
                <w:sz w:val="20"/>
                <w:szCs w:val="20"/>
              </w:rPr>
            </w:pPr>
            <w:r w:rsidRPr="00F83BAD">
              <w:rPr>
                <w:rFonts w:ascii="Gill Sans MT" w:hAnsi="Gill Sans MT"/>
                <w:sz w:val="20"/>
                <w:szCs w:val="20"/>
              </w:rPr>
              <w:t xml:space="preserve">Der </w:t>
            </w:r>
            <w:r w:rsidRPr="00F83BAD">
              <w:rPr>
                <w:rFonts w:ascii="Gill Sans MT" w:hAnsi="Gill Sans MT"/>
                <w:color w:val="auto"/>
                <w:sz w:val="20"/>
                <w:szCs w:val="20"/>
              </w:rPr>
              <w:t>er lagt individuelle handlingsplaner for, hvordan børn med særlige behov inkluderes i fællesskabet, men handlingsplanerne fører ikke til ændret pædagogisk praksis.</w:t>
            </w:r>
          </w:p>
          <w:p w:rsidR="00F83BAD" w:rsidRPr="00F83BAD" w:rsidRDefault="00F83BAD" w:rsidP="0053734F">
            <w:pPr>
              <w:pStyle w:val="Default"/>
              <w:ind w:left="176"/>
              <w:rPr>
                <w:rFonts w:ascii="Gill Sans MT" w:hAnsi="Gill Sans MT"/>
                <w:color w:val="auto"/>
                <w:sz w:val="20"/>
                <w:szCs w:val="20"/>
              </w:rPr>
            </w:pPr>
          </w:p>
        </w:tc>
      </w:tr>
      <w:tr w:rsidR="00F83BAD" w:rsidTr="00A42439">
        <w:trPr>
          <w:cnfStyle w:val="000000100000" w:firstRow="0" w:lastRow="0" w:firstColumn="0" w:lastColumn="0" w:oddVBand="0" w:evenVBand="0" w:oddHBand="1" w:evenHBand="0" w:firstRowFirstColumn="0" w:firstRowLastColumn="0" w:lastRowFirstColumn="0" w:lastRowLastColumn="0"/>
        </w:trPr>
        <w:tc>
          <w:tcPr>
            <w:tcW w:w="1242" w:type="dxa"/>
            <w:shd w:val="clear" w:color="auto" w:fill="40BC82" w:themeFill="accent4" w:themeFillShade="BF"/>
          </w:tcPr>
          <w:p w:rsidR="00F83BAD" w:rsidRDefault="00F83BAD" w:rsidP="0053734F">
            <w:pPr>
              <w:rPr>
                <w:rFonts w:ascii="Gill Sans MT" w:hAnsi="Gill Sans MT"/>
                <w:b/>
                <w:sz w:val="20"/>
                <w:szCs w:val="20"/>
              </w:rPr>
            </w:pPr>
          </w:p>
          <w:p w:rsidR="00F83BAD" w:rsidRDefault="00F83BAD" w:rsidP="0053734F">
            <w:pPr>
              <w:rPr>
                <w:rFonts w:ascii="Gill Sans MT" w:hAnsi="Gill Sans MT"/>
                <w:b/>
                <w:sz w:val="20"/>
                <w:szCs w:val="20"/>
              </w:rPr>
            </w:pPr>
          </w:p>
          <w:p w:rsidR="00F83BAD" w:rsidRDefault="00F83BAD" w:rsidP="0053734F">
            <w:pPr>
              <w:rPr>
                <w:rFonts w:ascii="Gill Sans MT" w:hAnsi="Gill Sans MT"/>
                <w:b/>
                <w:sz w:val="20"/>
                <w:szCs w:val="20"/>
              </w:rPr>
            </w:pPr>
          </w:p>
          <w:p w:rsidR="00F83BAD" w:rsidRDefault="00F83BAD" w:rsidP="0053734F">
            <w:pPr>
              <w:rPr>
                <w:rFonts w:ascii="Gill Sans MT" w:hAnsi="Gill Sans MT"/>
                <w:b/>
                <w:sz w:val="20"/>
                <w:szCs w:val="20"/>
              </w:rPr>
            </w:pPr>
          </w:p>
          <w:p w:rsidR="00F83BAD" w:rsidRDefault="00F83BAD" w:rsidP="0053734F">
            <w:pPr>
              <w:rPr>
                <w:rFonts w:ascii="Gill Sans MT" w:hAnsi="Gill Sans MT"/>
                <w:b/>
                <w:sz w:val="20"/>
                <w:szCs w:val="20"/>
              </w:rPr>
            </w:pPr>
          </w:p>
          <w:p w:rsidR="00F83BAD" w:rsidRPr="00F83BAD" w:rsidRDefault="00F83BAD" w:rsidP="0053734F">
            <w:pPr>
              <w:rPr>
                <w:rFonts w:ascii="Gill Sans MT" w:hAnsi="Gill Sans MT"/>
                <w:b/>
                <w:sz w:val="20"/>
                <w:szCs w:val="20"/>
              </w:rPr>
            </w:pPr>
            <w:r w:rsidRPr="00F83BAD">
              <w:rPr>
                <w:rFonts w:ascii="Gill Sans MT" w:hAnsi="Gill Sans MT"/>
                <w:b/>
                <w:sz w:val="20"/>
                <w:szCs w:val="20"/>
              </w:rPr>
              <w:t>Vedlige-holdelse af indsats</w:t>
            </w:r>
          </w:p>
        </w:tc>
        <w:tc>
          <w:tcPr>
            <w:tcW w:w="8606" w:type="dxa"/>
            <w:shd w:val="clear" w:color="auto" w:fill="40BC82" w:themeFill="accent4" w:themeFillShade="BF"/>
          </w:tcPr>
          <w:p w:rsidR="00AF1EB3" w:rsidRPr="00AF1EB3" w:rsidRDefault="00AF1EB3" w:rsidP="0053734F">
            <w:pPr>
              <w:pStyle w:val="Default"/>
              <w:rPr>
                <w:rFonts w:ascii="Gill Sans MT" w:hAnsi="Gill Sans MT"/>
                <w:sz w:val="8"/>
                <w:szCs w:val="8"/>
              </w:rPr>
            </w:pPr>
          </w:p>
          <w:p w:rsidR="00F83BAD" w:rsidRPr="00F83BAD" w:rsidRDefault="00F83BAD" w:rsidP="0053734F">
            <w:pPr>
              <w:pStyle w:val="Default"/>
              <w:rPr>
                <w:rFonts w:ascii="Gill Sans MT" w:hAnsi="Gill Sans MT"/>
                <w:color w:val="auto"/>
                <w:sz w:val="20"/>
                <w:szCs w:val="20"/>
              </w:rPr>
            </w:pPr>
            <w:r w:rsidRPr="00F83BAD">
              <w:rPr>
                <w:rFonts w:ascii="Gill Sans MT" w:hAnsi="Gill Sans MT"/>
                <w:sz w:val="20"/>
                <w:szCs w:val="20"/>
              </w:rPr>
              <w:t xml:space="preserve">Det vurderes, at </w:t>
            </w:r>
            <w:r w:rsidRPr="00F83BAD">
              <w:rPr>
                <w:rFonts w:ascii="Gill Sans MT" w:hAnsi="Gill Sans MT"/>
                <w:color w:val="auto"/>
                <w:sz w:val="20"/>
                <w:szCs w:val="20"/>
              </w:rPr>
              <w:t>institutionen har gjort en særlig indsats for at styrke arbejdet med inklusion og fællesskab, som har sat tydelige spor i praksis. Dette kommer f.eks. til udtryk ved:</w:t>
            </w:r>
          </w:p>
          <w:p w:rsidR="00F83BAD" w:rsidRPr="00AF1EB3" w:rsidRDefault="00F83BAD" w:rsidP="0053734F">
            <w:pPr>
              <w:pStyle w:val="Default"/>
              <w:rPr>
                <w:rFonts w:ascii="Gill Sans MT" w:hAnsi="Gill Sans MT"/>
                <w:color w:val="auto"/>
                <w:sz w:val="8"/>
                <w:szCs w:val="8"/>
              </w:rPr>
            </w:pPr>
          </w:p>
          <w:p w:rsidR="00F83BAD" w:rsidRPr="00F83BAD" w:rsidRDefault="00F83BAD" w:rsidP="00F83BAD">
            <w:pPr>
              <w:pStyle w:val="Listeafsnit"/>
              <w:numPr>
                <w:ilvl w:val="0"/>
                <w:numId w:val="8"/>
              </w:numPr>
              <w:ind w:left="176" w:hanging="176"/>
              <w:rPr>
                <w:rFonts w:ascii="Gill Sans MT" w:hAnsi="Gill Sans MT"/>
                <w:color w:val="339669" w:themeColor="accent1" w:themeShade="BF"/>
                <w:sz w:val="20"/>
                <w:szCs w:val="20"/>
              </w:rPr>
            </w:pPr>
            <w:r w:rsidRPr="00F83BAD">
              <w:rPr>
                <w:rFonts w:ascii="Gill Sans MT" w:hAnsi="Gill Sans MT"/>
                <w:sz w:val="20"/>
                <w:szCs w:val="20"/>
              </w:rPr>
              <w:t>Institutionen har opstillet konkrete mål for, hvordan de arbejder med inklusion og fællesskaber, og dette ses i praksis.</w:t>
            </w:r>
          </w:p>
          <w:p w:rsidR="00F83BAD" w:rsidRPr="00F83BAD" w:rsidRDefault="00F83BAD" w:rsidP="00F83BAD">
            <w:pPr>
              <w:pStyle w:val="Listeafsnit"/>
              <w:numPr>
                <w:ilvl w:val="0"/>
                <w:numId w:val="8"/>
              </w:numPr>
              <w:ind w:left="176" w:hanging="176"/>
              <w:rPr>
                <w:rFonts w:ascii="Gill Sans MT" w:hAnsi="Gill Sans MT"/>
              </w:rPr>
            </w:pPr>
            <w:r w:rsidRPr="00F83BAD">
              <w:rPr>
                <w:rFonts w:ascii="Gill Sans MT" w:hAnsi="Gill Sans MT"/>
                <w:sz w:val="20"/>
                <w:szCs w:val="20"/>
              </w:rPr>
              <w:t>Der er sat mål for, hvordan institutionen sikrer, at alle børn oplever sig som en del af et socialt fællesskab, og samværet mellem børnene bærer præg af positive barn-barn-relationer.</w:t>
            </w:r>
          </w:p>
          <w:p w:rsidR="00F83BAD" w:rsidRPr="00F83BAD" w:rsidRDefault="00F83BAD" w:rsidP="00F83BAD">
            <w:pPr>
              <w:pStyle w:val="Listeafsnit"/>
              <w:numPr>
                <w:ilvl w:val="0"/>
                <w:numId w:val="8"/>
              </w:numPr>
              <w:ind w:left="176" w:hanging="176"/>
              <w:rPr>
                <w:rFonts w:ascii="Gill Sans MT" w:hAnsi="Gill Sans MT"/>
              </w:rPr>
            </w:pPr>
            <w:r w:rsidRPr="00F83BAD">
              <w:rPr>
                <w:rFonts w:ascii="Gill Sans MT" w:hAnsi="Gill Sans MT"/>
                <w:sz w:val="20"/>
                <w:szCs w:val="20"/>
              </w:rPr>
              <w:t>Der er lagt individuelle handleplaner for, hvordan børn med særlige behov inkluderes i fællesskabet, og handleplanerne omsættes i den daglige pædagogiske praksis.</w:t>
            </w:r>
          </w:p>
          <w:p w:rsidR="00F83BAD" w:rsidRPr="00F83BAD" w:rsidRDefault="00F83BAD" w:rsidP="00F83BAD">
            <w:pPr>
              <w:pStyle w:val="Listeafsnit"/>
              <w:numPr>
                <w:ilvl w:val="0"/>
                <w:numId w:val="8"/>
              </w:numPr>
              <w:ind w:left="176" w:hanging="176"/>
              <w:rPr>
                <w:rFonts w:ascii="Gill Sans MT" w:hAnsi="Gill Sans MT"/>
              </w:rPr>
            </w:pPr>
            <w:r w:rsidRPr="00F83BAD">
              <w:rPr>
                <w:rFonts w:ascii="Gill Sans MT" w:hAnsi="Gill Sans MT"/>
                <w:sz w:val="20"/>
                <w:szCs w:val="20"/>
              </w:rPr>
              <w:t>Institutionen samarbejder systematisk med ressourceteamet om at skabe et inkluderende miljø for alle børn i institutionen.</w:t>
            </w:r>
          </w:p>
          <w:p w:rsidR="00F83BAD" w:rsidRPr="00F83BAD" w:rsidRDefault="00F83BAD" w:rsidP="00AF1EB3">
            <w:pPr>
              <w:pStyle w:val="Listeafsnit"/>
              <w:numPr>
                <w:ilvl w:val="0"/>
                <w:numId w:val="8"/>
              </w:numPr>
              <w:ind w:left="176" w:hanging="176"/>
              <w:rPr>
                <w:rFonts w:ascii="Gill Sans MT" w:hAnsi="Gill Sans MT"/>
              </w:rPr>
            </w:pPr>
            <w:r w:rsidRPr="00F83BAD">
              <w:rPr>
                <w:rFonts w:ascii="Gill Sans MT" w:hAnsi="Gill Sans MT"/>
                <w:sz w:val="20"/>
                <w:szCs w:val="20"/>
              </w:rPr>
              <w:t>Institutionen har lavet en eller flere evalueringer af deres arbejde med inklusion og fællesskab på baggrund af de opstillede mål.</w:t>
            </w:r>
          </w:p>
        </w:tc>
      </w:tr>
    </w:tbl>
    <w:p w:rsidR="005E2963" w:rsidRDefault="0013501B" w:rsidP="005E2963">
      <w:r>
        <w:rPr>
          <w:noProof/>
          <w:lang w:eastAsia="da-DK"/>
        </w:rPr>
        <w:lastRenderedPageBreak/>
        <w:drawing>
          <wp:anchor distT="0" distB="0" distL="114300" distR="114300" simplePos="0" relativeHeight="251674624" behindDoc="0" locked="0" layoutInCell="1" allowOverlap="1">
            <wp:simplePos x="0" y="0"/>
            <wp:positionH relativeFrom="column">
              <wp:posOffset>5560630</wp:posOffset>
            </wp:positionH>
            <wp:positionV relativeFrom="paragraph">
              <wp:posOffset>33699</wp:posOffset>
            </wp:positionV>
            <wp:extent cx="469681" cy="441434"/>
            <wp:effectExtent l="19050" t="0" r="6569" b="0"/>
            <wp:wrapNone/>
            <wp:docPr id="6" name="Billede 5"/>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cstate="print"/>
                    <a:stretch>
                      <a:fillRect/>
                    </a:stretch>
                  </pic:blipFill>
                  <pic:spPr>
                    <a:xfrm>
                      <a:off x="0" y="0"/>
                      <a:ext cx="469681" cy="441434"/>
                    </a:xfrm>
                    <a:prstGeom prst="rect">
                      <a:avLst/>
                    </a:prstGeom>
                  </pic:spPr>
                </pic:pic>
              </a:graphicData>
            </a:graphic>
          </wp:anchor>
        </w:drawing>
      </w:r>
      <w:r w:rsidR="00B25A34">
        <w:rPr>
          <w:noProof/>
          <w:lang w:eastAsia="da-DK"/>
        </w:rPr>
        <mc:AlternateContent>
          <mc:Choice Requires="wps">
            <w:drawing>
              <wp:inline distT="0" distB="0" distL="0" distR="0">
                <wp:extent cx="6057900" cy="1600835"/>
                <wp:effectExtent l="0" t="0" r="0" b="0"/>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958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5E2963" w:rsidRPr="00044087"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3</w:t>
                            </w:r>
                            <w:r w:rsidRPr="00044087">
                              <w:rPr>
                                <w:rFonts w:ascii="Gill Sans MT" w:hAnsi="Gill Sans MT"/>
                                <w:color w:val="FFFFFF" w:themeColor="background1"/>
                                <w:sz w:val="32"/>
                                <w:szCs w:val="32"/>
                              </w:rPr>
                              <w:t xml:space="preserve">. </w:t>
                            </w:r>
                            <w:r>
                              <w:rPr>
                                <w:rFonts w:ascii="Gill Sans MT" w:hAnsi="Gill Sans MT"/>
                                <w:color w:val="FFFFFF" w:themeColor="background1"/>
                                <w:sz w:val="32"/>
                                <w:szCs w:val="32"/>
                              </w:rPr>
                              <w:t>Sprogindsatsen</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2" o:spid="_x0000_s1028"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" fillcolor="#4cc28d [3204]" stroked="f" strokecolor="#f2f2f2 [3041]" strokeweight="3pt">
                <v:shadow color="#226446 [1604]" opacity=".5" offset="1pt"/>
                <v:textbox style="mso-fit-shape-to-text:t">
                  <w:txbxContent>
                    <w:p w14:paraId="66E01FC1" w14:textId="77777777" w:rsidR="005E2963" w:rsidRPr="00044087"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3</w:t>
                      </w:r>
                      <w:r w:rsidRPr="00044087">
                        <w:rPr>
                          <w:rFonts w:ascii="Gill Sans MT" w:hAnsi="Gill Sans MT"/>
                          <w:color w:val="FFFFFF" w:themeColor="background1"/>
                          <w:sz w:val="32"/>
                          <w:szCs w:val="32"/>
                        </w:rPr>
                        <w:t xml:space="preserve">. </w:t>
                      </w:r>
                      <w:r>
                        <w:rPr>
                          <w:rFonts w:ascii="Gill Sans MT" w:hAnsi="Gill Sans MT"/>
                          <w:color w:val="FFFFFF" w:themeColor="background1"/>
                          <w:sz w:val="32"/>
                          <w:szCs w:val="32"/>
                        </w:rPr>
                        <w:t>Sprogindsatsen</w:t>
                      </w:r>
                    </w:p>
                  </w:txbxContent>
                </v:textbox>
                <w10:anchorlock/>
              </v:shape>
            </w:pict>
          </mc:Fallback>
        </mc:AlternateContent>
      </w:r>
    </w:p>
    <w:p w:rsidR="00C649CD" w:rsidRPr="00C649CD" w:rsidRDefault="00C649CD" w:rsidP="00C649CD">
      <w:pPr>
        <w:spacing w:line="240" w:lineRule="auto"/>
        <w:rPr>
          <w:rStyle w:val="Kraftigfremhvning"/>
          <w:rFonts w:ascii="Gill Sans MT" w:hAnsi="Gill Sans MT"/>
          <w:sz w:val="24"/>
          <w:szCs w:val="24"/>
        </w:rPr>
      </w:pPr>
      <w:r w:rsidRPr="00C649CD">
        <w:rPr>
          <w:rStyle w:val="Kraftigfremhvning"/>
          <w:rFonts w:ascii="Gill Sans MT" w:hAnsi="Gill Sans MT"/>
          <w:sz w:val="24"/>
          <w:szCs w:val="24"/>
        </w:rPr>
        <w:t>”Alle børn skal have de bedste udviklingsmuligheder for deres sprog”</w:t>
      </w:r>
      <w:r w:rsidR="0013501B" w:rsidRPr="0013501B">
        <w:rPr>
          <w:rFonts w:cs="Gill Sans MT"/>
          <w:b/>
          <w:bCs/>
          <w:noProof/>
          <w:color w:val="000000"/>
          <w:lang w:eastAsia="da-DK"/>
        </w:rPr>
        <w:t xml:space="preserve"> </w:t>
      </w:r>
    </w:p>
    <w:p w:rsidR="00C649CD" w:rsidRPr="00C649CD" w:rsidRDefault="00C649CD" w:rsidP="00C649CD">
      <w:pPr>
        <w:spacing w:after="0" w:line="240" w:lineRule="auto"/>
        <w:rPr>
          <w:rFonts w:ascii="Gill Sans MT" w:hAnsi="Gill Sans MT"/>
          <w:iCs/>
          <w:sz w:val="24"/>
          <w:szCs w:val="24"/>
        </w:rPr>
      </w:pPr>
      <w:r w:rsidRPr="00C649CD">
        <w:rPr>
          <w:rFonts w:ascii="Gill Sans MT" w:hAnsi="Gill Sans MT"/>
          <w:iCs/>
          <w:sz w:val="24"/>
          <w:szCs w:val="24"/>
        </w:rPr>
        <w:t xml:space="preserve">Den </w:t>
      </w:r>
      <w:r w:rsidRPr="00C649CD">
        <w:rPr>
          <w:rFonts w:ascii="Gill Sans MT" w:hAnsi="Gill Sans MT"/>
          <w:sz w:val="24"/>
          <w:szCs w:val="24"/>
        </w:rPr>
        <w:t>pædagogiske konsulent præsenterer sine observationer, og deltagerkredsen har en faglig dialog om disse.</w:t>
      </w:r>
    </w:p>
    <w:p w:rsidR="00C649CD" w:rsidRPr="00C649CD" w:rsidRDefault="00B25A34" w:rsidP="00C649CD">
      <w:pPr>
        <w:spacing w:after="0" w:line="240" w:lineRule="auto"/>
        <w:rPr>
          <w:rFonts w:ascii="Gill Sans MT" w:hAnsi="Gill Sans MT"/>
          <w:sz w:val="24"/>
          <w:szCs w:val="24"/>
        </w:rPr>
      </w:pPr>
      <w:r>
        <w:rPr>
          <w:rFonts w:ascii="Gill Sans MT" w:hAnsi="Gill Sans MT"/>
          <w:noProof/>
          <w:sz w:val="24"/>
          <w:szCs w:val="24"/>
          <w:lang w:eastAsia="da-DK"/>
        </w:rPr>
        <mc:AlternateContent>
          <mc:Choice Requires="wps">
            <w:drawing>
              <wp:anchor distT="0" distB="0" distL="114300" distR="114300" simplePos="0" relativeHeight="251665408" behindDoc="1" locked="0" layoutInCell="1" allowOverlap="1">
                <wp:simplePos x="0" y="0"/>
                <wp:positionH relativeFrom="column">
                  <wp:posOffset>0</wp:posOffset>
                </wp:positionH>
                <wp:positionV relativeFrom="paragraph">
                  <wp:posOffset>78740</wp:posOffset>
                </wp:positionV>
                <wp:extent cx="6216650" cy="2155190"/>
                <wp:effectExtent l="9525" t="10795" r="12700" b="15240"/>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2155190"/>
                        </a:xfrm>
                        <a:prstGeom prst="rect">
                          <a:avLst/>
                        </a:prstGeom>
                        <a:solidFill>
                          <a:schemeClr val="bg1">
                            <a:lumMod val="95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33D81" id="Rectangle 30" o:spid="_x0000_s1026" style="position:absolute;margin-left:0;margin-top:6.2pt;width:489.5pt;height:169.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" fillcolor="#f2f2f2 [3052]" strokecolor="#d0d0d0 [3208]" strokeweight="1pt">
                <v:stroke dashstyle="dash"/>
                <v:shadow color="#868686"/>
              </v:rect>
            </w:pict>
          </mc:Fallback>
        </mc:AlternateContent>
      </w:r>
    </w:p>
    <w:p w:rsidR="00C649CD" w:rsidRPr="00FD7866" w:rsidRDefault="00C649CD" w:rsidP="00C649CD">
      <w:pPr>
        <w:pStyle w:val="Listeafsnit"/>
        <w:numPr>
          <w:ilvl w:val="0"/>
          <w:numId w:val="9"/>
        </w:numPr>
        <w:spacing w:after="0"/>
        <w:ind w:left="426" w:hanging="284"/>
        <w:rPr>
          <w:rFonts w:ascii="Gill Sans MT" w:hAnsi="Gill Sans MT"/>
        </w:rPr>
      </w:pPr>
      <w:r w:rsidRPr="00FD7866">
        <w:rPr>
          <w:rFonts w:ascii="Gill Sans MT" w:hAnsi="Gill Sans MT"/>
        </w:rPr>
        <w:t>Understøtter det fysiske læringsrum børnenes sproglige udvikling (plakater, billeder, dekorationer, dokumentation mv.)? – Er der materialer (fx bøger, spil og klæd-ud-tøj) tilgængelige for børnene, og inviterer ruminddeling og indretning til forskellige lege og aktiviteter, herunder sproglig interaktion mellem børnene (fx læsekrog, malerværksted, rytmikrum osv.)?</w:t>
      </w:r>
    </w:p>
    <w:p w:rsidR="00C649CD" w:rsidRPr="00FD7866" w:rsidRDefault="00C649CD" w:rsidP="00C649CD">
      <w:pPr>
        <w:pStyle w:val="Listeafsnit"/>
        <w:numPr>
          <w:ilvl w:val="0"/>
          <w:numId w:val="9"/>
        </w:numPr>
        <w:spacing w:after="0"/>
        <w:ind w:left="426" w:hanging="284"/>
        <w:rPr>
          <w:rFonts w:ascii="Gill Sans MT" w:hAnsi="Gill Sans MT"/>
        </w:rPr>
      </w:pPr>
      <w:r w:rsidRPr="00FD7866">
        <w:rPr>
          <w:rFonts w:ascii="Gill Sans MT" w:hAnsi="Gill Sans MT"/>
        </w:rPr>
        <w:t xml:space="preserve">Er der gode betingelser for kommunikation i form af en god fordeling af voksne og børn, arbejde med opdeling i mindre børnegrupper og et lavt støjniveau? </w:t>
      </w:r>
    </w:p>
    <w:p w:rsidR="00C649CD" w:rsidRPr="00FD7866" w:rsidRDefault="00C649CD" w:rsidP="00C649CD">
      <w:pPr>
        <w:pStyle w:val="Listeafsnit"/>
        <w:numPr>
          <w:ilvl w:val="0"/>
          <w:numId w:val="9"/>
        </w:numPr>
        <w:spacing w:after="0"/>
        <w:ind w:left="426" w:hanging="284"/>
        <w:rPr>
          <w:rFonts w:ascii="Gill Sans MT" w:hAnsi="Gill Sans MT"/>
        </w:rPr>
      </w:pPr>
      <w:r w:rsidRPr="00FD7866">
        <w:rPr>
          <w:rFonts w:ascii="Gill Sans MT" w:hAnsi="Gill Sans MT"/>
        </w:rPr>
        <w:t xml:space="preserve">Arbejdes der systematisk med sprogunderstøttende strategier, og finder der samtaler sted mellem børn og voksne, hvor den voksne bevidst ”udvider” og ”strækker” barnets sprog? </w:t>
      </w:r>
    </w:p>
    <w:p w:rsidR="00C649CD" w:rsidRPr="00FD7866" w:rsidRDefault="00C649CD" w:rsidP="00C649CD">
      <w:pPr>
        <w:pStyle w:val="Listeafsnit"/>
        <w:numPr>
          <w:ilvl w:val="0"/>
          <w:numId w:val="9"/>
        </w:numPr>
        <w:spacing w:after="0"/>
        <w:ind w:left="426" w:hanging="284"/>
        <w:rPr>
          <w:rFonts w:ascii="Gill Sans MT" w:hAnsi="Gill Sans MT"/>
        </w:rPr>
      </w:pPr>
      <w:r w:rsidRPr="00FD7866">
        <w:rPr>
          <w:rFonts w:ascii="Gill Sans MT" w:hAnsi="Gill Sans MT"/>
        </w:rPr>
        <w:t>Tilpasser de voksne deres sprogbrug til det enkelte barn med fokus på nærmeste udviklingszone?</w:t>
      </w:r>
    </w:p>
    <w:p w:rsidR="00C649CD" w:rsidRPr="00FD7866" w:rsidRDefault="00C649CD" w:rsidP="00C649CD">
      <w:pPr>
        <w:pStyle w:val="Listeafsnit"/>
        <w:numPr>
          <w:ilvl w:val="0"/>
          <w:numId w:val="9"/>
        </w:numPr>
        <w:spacing w:after="0"/>
        <w:ind w:left="426" w:hanging="284"/>
        <w:rPr>
          <w:rFonts w:ascii="Gill Sans MT" w:hAnsi="Gill Sans MT"/>
        </w:rPr>
      </w:pPr>
      <w:r w:rsidRPr="00FD7866">
        <w:rPr>
          <w:rFonts w:ascii="Gill Sans MT" w:hAnsi="Gill Sans MT"/>
        </w:rPr>
        <w:t>Lægges der vægt på i den daglige praksis, at der leges med sprog gennem (fx rim, remser, sprogleg /sprogfjolleri, sang/sanglege eller læsning)?</w:t>
      </w:r>
    </w:p>
    <w:p w:rsidR="00C649CD" w:rsidRPr="00C649CD" w:rsidRDefault="00C649CD" w:rsidP="00C649CD">
      <w:pPr>
        <w:spacing w:after="0" w:line="240" w:lineRule="auto"/>
        <w:rPr>
          <w:rFonts w:ascii="Gill Sans MT" w:hAnsi="Gill Sans MT"/>
          <w:sz w:val="24"/>
          <w:szCs w:val="24"/>
        </w:rPr>
      </w:pPr>
    </w:p>
    <w:p w:rsidR="00C649CD" w:rsidRPr="00C649CD" w:rsidRDefault="00C649CD" w:rsidP="00C649CD">
      <w:pPr>
        <w:spacing w:after="0" w:line="240" w:lineRule="auto"/>
        <w:rPr>
          <w:rFonts w:ascii="Gill Sans MT" w:hAnsi="Gill Sans MT"/>
          <w:iCs/>
          <w:sz w:val="24"/>
          <w:szCs w:val="24"/>
        </w:rPr>
      </w:pPr>
      <w:r w:rsidRPr="00C649CD">
        <w:rPr>
          <w:rFonts w:ascii="Gill Sans MT" w:hAnsi="Gill Sans MT"/>
          <w:sz w:val="24"/>
          <w:szCs w:val="24"/>
        </w:rPr>
        <w:t>Derudover tages der udgangspunkt i nedenstående eksempler i dialogen for at drøfte og vurdere institutionens arbejde inden for pejlemærket. Der gives anbefalinger for det videre arbejde.</w:t>
      </w:r>
      <w:r w:rsidRPr="00C649CD">
        <w:rPr>
          <w:rFonts w:ascii="Gill Sans MT" w:hAnsi="Gill Sans MT"/>
          <w:iCs/>
          <w:sz w:val="24"/>
          <w:szCs w:val="24"/>
        </w:rPr>
        <w:t xml:space="preserve"> Hvilken kategori institutionen placeres i</w:t>
      </w:r>
      <w:r w:rsidR="008314A4">
        <w:rPr>
          <w:rFonts w:ascii="Gill Sans MT" w:hAnsi="Gill Sans MT"/>
          <w:iCs/>
          <w:sz w:val="24"/>
          <w:szCs w:val="24"/>
        </w:rPr>
        <w:t>,</w:t>
      </w:r>
      <w:r w:rsidRPr="00C649CD">
        <w:rPr>
          <w:rFonts w:ascii="Gill Sans MT" w:hAnsi="Gill Sans MT"/>
          <w:iCs/>
          <w:sz w:val="24"/>
          <w:szCs w:val="24"/>
        </w:rPr>
        <w:t xml:space="preserve"> vurderes endeligt af konsulenten efter tilsynsbesøget.  </w:t>
      </w:r>
    </w:p>
    <w:p w:rsidR="00C649CD" w:rsidRPr="00C649CD" w:rsidRDefault="00C649CD" w:rsidP="00C649CD">
      <w:pPr>
        <w:spacing w:after="0" w:line="240" w:lineRule="auto"/>
        <w:rPr>
          <w:rFonts w:ascii="Corbel" w:hAnsi="Corbel"/>
          <w:iCs/>
          <w:sz w:val="8"/>
          <w:szCs w:val="8"/>
        </w:rPr>
      </w:pPr>
    </w:p>
    <w:tbl>
      <w:tblPr>
        <w:tblStyle w:val="Mediumgitter1-fremhvningsfarve4"/>
        <w:tblW w:w="0" w:type="auto"/>
        <w:tblLayout w:type="fixed"/>
        <w:tblLook w:val="0400" w:firstRow="0" w:lastRow="0" w:firstColumn="0" w:lastColumn="0" w:noHBand="0" w:noVBand="1"/>
      </w:tblPr>
      <w:tblGrid>
        <w:gridCol w:w="1242"/>
        <w:gridCol w:w="8606"/>
      </w:tblGrid>
      <w:tr w:rsidR="00C649CD" w:rsidTr="00A42439">
        <w:trPr>
          <w:cnfStyle w:val="000000100000" w:firstRow="0" w:lastRow="0" w:firstColumn="0" w:lastColumn="0" w:oddVBand="0" w:evenVBand="0" w:oddHBand="1" w:evenHBand="0" w:firstRowFirstColumn="0" w:firstRowLastColumn="0" w:lastRowFirstColumn="0" w:lastRowLastColumn="0"/>
          <w:trHeight w:val="1263"/>
        </w:trPr>
        <w:tc>
          <w:tcPr>
            <w:tcW w:w="1242" w:type="dxa"/>
            <w:shd w:val="clear" w:color="auto" w:fill="CBEDDD" w:themeFill="accent4" w:themeFillTint="66"/>
          </w:tcPr>
          <w:p w:rsidR="00C649CD" w:rsidRDefault="00C649CD" w:rsidP="0053734F">
            <w:pPr>
              <w:rPr>
                <w:rFonts w:ascii="Gill Sans MT" w:hAnsi="Gill Sans MT"/>
                <w:b/>
                <w:sz w:val="20"/>
                <w:szCs w:val="20"/>
              </w:rPr>
            </w:pPr>
          </w:p>
          <w:p w:rsidR="00C649CD" w:rsidRDefault="00C649CD" w:rsidP="0053734F">
            <w:pPr>
              <w:rPr>
                <w:rFonts w:ascii="Gill Sans MT" w:hAnsi="Gill Sans MT"/>
                <w:b/>
                <w:sz w:val="20"/>
                <w:szCs w:val="20"/>
              </w:rPr>
            </w:pPr>
          </w:p>
          <w:p w:rsidR="00C649CD" w:rsidRPr="00C649CD" w:rsidRDefault="00C649CD" w:rsidP="0053734F">
            <w:pPr>
              <w:rPr>
                <w:rFonts w:ascii="Gill Sans MT" w:hAnsi="Gill Sans MT"/>
                <w:b/>
                <w:sz w:val="20"/>
                <w:szCs w:val="20"/>
              </w:rPr>
            </w:pPr>
            <w:r w:rsidRPr="00C649CD">
              <w:rPr>
                <w:rFonts w:ascii="Gill Sans MT" w:hAnsi="Gill Sans MT"/>
                <w:b/>
                <w:sz w:val="20"/>
                <w:szCs w:val="20"/>
              </w:rPr>
              <w:t>Behov for ny/ændret indsats</w:t>
            </w:r>
          </w:p>
        </w:tc>
        <w:tc>
          <w:tcPr>
            <w:tcW w:w="8606" w:type="dxa"/>
            <w:shd w:val="clear" w:color="auto" w:fill="CBEDDD" w:themeFill="accent4" w:themeFillTint="66"/>
          </w:tcPr>
          <w:p w:rsidR="00C649CD" w:rsidRPr="00C649CD" w:rsidRDefault="00C649CD" w:rsidP="0053734F">
            <w:pPr>
              <w:pStyle w:val="Default"/>
              <w:rPr>
                <w:rFonts w:ascii="Gill Sans MT" w:hAnsi="Gill Sans MT"/>
                <w:sz w:val="20"/>
                <w:szCs w:val="20"/>
              </w:rPr>
            </w:pPr>
            <w:r w:rsidRPr="00C649CD">
              <w:rPr>
                <w:rFonts w:ascii="Gill Sans MT" w:hAnsi="Gill Sans MT"/>
                <w:color w:val="auto"/>
                <w:sz w:val="20"/>
                <w:szCs w:val="20"/>
              </w:rPr>
              <w:t>Det vurderes,</w:t>
            </w:r>
            <w:r w:rsidRPr="00C649CD">
              <w:rPr>
                <w:rFonts w:ascii="Gill Sans MT" w:hAnsi="Gill Sans MT"/>
                <w:sz w:val="20"/>
                <w:szCs w:val="20"/>
              </w:rPr>
              <w:t xml:space="preserve"> at institutione</w:t>
            </w:r>
            <w:r w:rsidRPr="00C649CD">
              <w:rPr>
                <w:rFonts w:ascii="Gill Sans MT" w:hAnsi="Gill Sans MT"/>
                <w:color w:val="auto"/>
                <w:sz w:val="20"/>
                <w:szCs w:val="20"/>
              </w:rPr>
              <w:t xml:space="preserve">n ikke har gjort nogen særlig indsats i </w:t>
            </w:r>
            <w:r w:rsidRPr="00C649CD">
              <w:rPr>
                <w:rFonts w:ascii="Gill Sans MT" w:hAnsi="Gill Sans MT"/>
                <w:sz w:val="20"/>
                <w:szCs w:val="20"/>
              </w:rPr>
              <w:t>arbejdet med sprog. Dette kommer f.eks. til udtryk ved:</w:t>
            </w:r>
          </w:p>
          <w:p w:rsidR="00C649CD" w:rsidRPr="00C649CD" w:rsidRDefault="00C649CD" w:rsidP="0053734F">
            <w:pPr>
              <w:pStyle w:val="Default"/>
              <w:rPr>
                <w:rFonts w:ascii="Gill Sans MT" w:hAnsi="Gill Sans MT"/>
                <w:sz w:val="8"/>
                <w:szCs w:val="8"/>
              </w:rPr>
            </w:pPr>
          </w:p>
          <w:p w:rsidR="00C649CD" w:rsidRPr="00C649CD" w:rsidRDefault="00C649CD" w:rsidP="00C649CD">
            <w:pPr>
              <w:pStyle w:val="Listeafsnit"/>
              <w:numPr>
                <w:ilvl w:val="0"/>
                <w:numId w:val="6"/>
              </w:numPr>
              <w:ind w:left="176" w:hanging="142"/>
              <w:rPr>
                <w:rFonts w:ascii="Gill Sans MT" w:hAnsi="Gill Sans MT"/>
                <w:sz w:val="20"/>
                <w:szCs w:val="20"/>
              </w:rPr>
            </w:pPr>
            <w:r w:rsidRPr="00C649CD">
              <w:rPr>
                <w:rFonts w:ascii="Gill Sans MT" w:hAnsi="Gill Sans MT"/>
                <w:sz w:val="20"/>
                <w:szCs w:val="20"/>
              </w:rPr>
              <w:t>Der er ikke iværksat nogen særlige tiltag for at styrke sprogarbejdet.</w:t>
            </w:r>
          </w:p>
          <w:p w:rsidR="00C649CD" w:rsidRPr="00C649CD" w:rsidRDefault="00C649CD" w:rsidP="00C649CD">
            <w:pPr>
              <w:pStyle w:val="Listeafsnit"/>
              <w:numPr>
                <w:ilvl w:val="0"/>
                <w:numId w:val="6"/>
              </w:numPr>
              <w:ind w:left="176" w:hanging="142"/>
              <w:rPr>
                <w:rFonts w:ascii="Gill Sans MT" w:hAnsi="Gill Sans MT"/>
                <w:sz w:val="20"/>
                <w:szCs w:val="20"/>
              </w:rPr>
            </w:pPr>
            <w:r w:rsidRPr="00C649CD">
              <w:rPr>
                <w:rFonts w:ascii="Gill Sans MT" w:hAnsi="Gill Sans MT"/>
                <w:sz w:val="20"/>
                <w:szCs w:val="20"/>
              </w:rPr>
              <w:t>Der er ikke beskrevet eller taget stilling til, hvordan institutionen arbejder med sprogindsatsen.</w:t>
            </w:r>
          </w:p>
          <w:p w:rsidR="00C649CD" w:rsidRPr="00C649CD" w:rsidRDefault="00C649CD" w:rsidP="00C649CD">
            <w:pPr>
              <w:pStyle w:val="Listeafsnit"/>
              <w:numPr>
                <w:ilvl w:val="0"/>
                <w:numId w:val="6"/>
              </w:numPr>
              <w:ind w:left="176" w:hanging="142"/>
              <w:rPr>
                <w:rFonts w:ascii="Gill Sans MT" w:hAnsi="Gill Sans MT"/>
                <w:sz w:val="20"/>
                <w:szCs w:val="20"/>
              </w:rPr>
            </w:pPr>
            <w:r w:rsidRPr="00C649CD">
              <w:rPr>
                <w:rFonts w:ascii="Gill Sans MT" w:hAnsi="Gill Sans MT"/>
                <w:sz w:val="20"/>
                <w:szCs w:val="20"/>
              </w:rPr>
              <w:t>Forældrene har ikke været involveret i sprogindsatsen målrettet det enkelte barn.</w:t>
            </w:r>
          </w:p>
          <w:p w:rsidR="00C649CD" w:rsidRPr="00C649CD" w:rsidRDefault="00C649CD" w:rsidP="00C649CD">
            <w:pPr>
              <w:pStyle w:val="Listeafsnit"/>
              <w:numPr>
                <w:ilvl w:val="0"/>
                <w:numId w:val="6"/>
              </w:numPr>
              <w:ind w:left="176" w:hanging="142"/>
              <w:rPr>
                <w:rFonts w:ascii="Gill Sans MT" w:hAnsi="Gill Sans MT"/>
                <w:sz w:val="20"/>
                <w:szCs w:val="20"/>
              </w:rPr>
            </w:pPr>
            <w:r w:rsidRPr="00C649CD">
              <w:rPr>
                <w:rFonts w:ascii="Gill Sans MT" w:hAnsi="Gill Sans MT"/>
                <w:color w:val="535353" w:themeColor="accent3" w:themeShade="BF"/>
                <w:sz w:val="20"/>
                <w:szCs w:val="20"/>
              </w:rPr>
              <w:t>Konsulenten har observeret en uhensigtsmæssig/utilstrækkelig pædagogisk praksis på dette pejlemærke</w:t>
            </w:r>
          </w:p>
        </w:tc>
      </w:tr>
      <w:tr w:rsidR="00C649CD" w:rsidTr="00A42439">
        <w:trPr>
          <w:trHeight w:val="1267"/>
        </w:trPr>
        <w:tc>
          <w:tcPr>
            <w:tcW w:w="1242" w:type="dxa"/>
            <w:shd w:val="clear" w:color="auto" w:fill="93DABA" w:themeFill="accent1" w:themeFillTint="99"/>
          </w:tcPr>
          <w:p w:rsidR="00C649CD" w:rsidRDefault="00C649CD" w:rsidP="0053734F">
            <w:pPr>
              <w:rPr>
                <w:rFonts w:ascii="Gill Sans MT" w:hAnsi="Gill Sans MT"/>
                <w:b/>
                <w:sz w:val="20"/>
                <w:szCs w:val="20"/>
              </w:rPr>
            </w:pPr>
          </w:p>
          <w:p w:rsidR="00C649CD" w:rsidRDefault="00C649CD" w:rsidP="0053734F">
            <w:pPr>
              <w:rPr>
                <w:rFonts w:ascii="Gill Sans MT" w:hAnsi="Gill Sans MT"/>
                <w:b/>
                <w:sz w:val="20"/>
                <w:szCs w:val="20"/>
              </w:rPr>
            </w:pPr>
          </w:p>
          <w:p w:rsidR="00C649CD" w:rsidRDefault="00C649CD" w:rsidP="0053734F">
            <w:pPr>
              <w:rPr>
                <w:rFonts w:ascii="Gill Sans MT" w:hAnsi="Gill Sans MT"/>
                <w:b/>
                <w:sz w:val="20"/>
                <w:szCs w:val="20"/>
              </w:rPr>
            </w:pPr>
          </w:p>
          <w:p w:rsidR="00C649CD" w:rsidRDefault="00C649CD" w:rsidP="0053734F">
            <w:pPr>
              <w:rPr>
                <w:rFonts w:ascii="Gill Sans MT" w:hAnsi="Gill Sans MT"/>
                <w:b/>
                <w:sz w:val="20"/>
                <w:szCs w:val="20"/>
              </w:rPr>
            </w:pPr>
          </w:p>
          <w:p w:rsidR="00C649CD" w:rsidRPr="00C649CD" w:rsidRDefault="00C649CD" w:rsidP="0053734F">
            <w:pPr>
              <w:rPr>
                <w:rFonts w:ascii="Gill Sans MT" w:hAnsi="Gill Sans MT"/>
                <w:b/>
                <w:sz w:val="20"/>
                <w:szCs w:val="20"/>
              </w:rPr>
            </w:pPr>
            <w:r w:rsidRPr="00C649CD">
              <w:rPr>
                <w:rFonts w:ascii="Gill Sans MT" w:hAnsi="Gill Sans MT"/>
                <w:b/>
                <w:sz w:val="20"/>
                <w:szCs w:val="20"/>
              </w:rPr>
              <w:t>Tilpasning af indsats</w:t>
            </w:r>
          </w:p>
        </w:tc>
        <w:tc>
          <w:tcPr>
            <w:tcW w:w="8606" w:type="dxa"/>
            <w:shd w:val="clear" w:color="auto" w:fill="93DABA" w:themeFill="accent1" w:themeFillTint="99"/>
          </w:tcPr>
          <w:p w:rsidR="00C649CD" w:rsidRPr="00C649CD" w:rsidRDefault="00C649CD" w:rsidP="0053734F">
            <w:pPr>
              <w:autoSpaceDE w:val="0"/>
              <w:autoSpaceDN w:val="0"/>
              <w:rPr>
                <w:rFonts w:ascii="Gill Sans MT" w:hAnsi="Gill Sans MT"/>
              </w:rPr>
            </w:pPr>
            <w:r w:rsidRPr="00C649CD">
              <w:rPr>
                <w:rFonts w:ascii="Gill Sans MT" w:hAnsi="Gill Sans MT"/>
                <w:sz w:val="20"/>
                <w:szCs w:val="20"/>
              </w:rPr>
              <w:t>Det vurderes, at institutionen har gjort en indsats i arbejdet med sprog, men det har endnu ikke sat tilstrækkelige og tydelige spor i praksis. Dette kommer f.eks. til udtryk ved:</w:t>
            </w:r>
          </w:p>
          <w:p w:rsidR="00C649CD" w:rsidRPr="00C649CD" w:rsidRDefault="00C649CD" w:rsidP="0053734F">
            <w:pPr>
              <w:autoSpaceDE w:val="0"/>
              <w:autoSpaceDN w:val="0"/>
              <w:rPr>
                <w:rFonts w:ascii="Gill Sans MT" w:hAnsi="Gill Sans MT"/>
                <w:sz w:val="8"/>
                <w:szCs w:val="8"/>
              </w:rPr>
            </w:pPr>
          </w:p>
          <w:p w:rsidR="00C649CD" w:rsidRPr="00C649CD" w:rsidRDefault="00C649CD" w:rsidP="00C649CD">
            <w:pPr>
              <w:pStyle w:val="Default"/>
              <w:widowControl/>
              <w:numPr>
                <w:ilvl w:val="0"/>
                <w:numId w:val="7"/>
              </w:numPr>
              <w:ind w:left="176" w:hanging="142"/>
              <w:rPr>
                <w:rFonts w:ascii="Gill Sans MT" w:hAnsi="Gill Sans MT"/>
                <w:color w:val="auto"/>
                <w:sz w:val="20"/>
                <w:szCs w:val="20"/>
              </w:rPr>
            </w:pPr>
            <w:r w:rsidRPr="00C649CD">
              <w:rPr>
                <w:rFonts w:ascii="Gill Sans MT" w:hAnsi="Gill Sans MT"/>
                <w:color w:val="auto"/>
                <w:sz w:val="20"/>
                <w:szCs w:val="20"/>
              </w:rPr>
              <w:t xml:space="preserve">Der </w:t>
            </w:r>
            <w:r w:rsidRPr="00C649CD">
              <w:rPr>
                <w:rFonts w:ascii="Gill Sans MT" w:hAnsi="Gill Sans MT"/>
                <w:sz w:val="20"/>
                <w:szCs w:val="20"/>
              </w:rPr>
              <w:t>arbejdes med sprog, men ikke systematisk, og sprogarbejdet ses ikke som en fast del af det daglige pædagogiske arbejde.</w:t>
            </w:r>
          </w:p>
          <w:p w:rsidR="00C649CD" w:rsidRPr="00C649CD" w:rsidRDefault="00C649CD" w:rsidP="00C649CD">
            <w:pPr>
              <w:pStyle w:val="Default"/>
              <w:widowControl/>
              <w:numPr>
                <w:ilvl w:val="0"/>
                <w:numId w:val="7"/>
              </w:numPr>
              <w:ind w:left="176" w:hanging="142"/>
              <w:rPr>
                <w:rFonts w:ascii="Gill Sans MT" w:hAnsi="Gill Sans MT"/>
                <w:color w:val="auto"/>
                <w:sz w:val="20"/>
                <w:szCs w:val="20"/>
              </w:rPr>
            </w:pPr>
            <w:r w:rsidRPr="00C649CD">
              <w:rPr>
                <w:rFonts w:ascii="Gill Sans MT" w:hAnsi="Gill Sans MT"/>
                <w:sz w:val="20"/>
                <w:szCs w:val="20"/>
              </w:rPr>
              <w:t>Der har været mindst én fælles strategisk drøftelse i personalegruppen af, hvordan man i institutionen vil arbejde med sprog, men dette ses ikke tydeligt i den daglige praksis.</w:t>
            </w:r>
          </w:p>
          <w:p w:rsidR="00C649CD" w:rsidRPr="00C649CD" w:rsidRDefault="00C649CD" w:rsidP="00C649CD">
            <w:pPr>
              <w:pStyle w:val="Default"/>
              <w:widowControl/>
              <w:numPr>
                <w:ilvl w:val="0"/>
                <w:numId w:val="7"/>
              </w:numPr>
              <w:ind w:left="176" w:hanging="142"/>
              <w:rPr>
                <w:rFonts w:ascii="Gill Sans MT" w:hAnsi="Gill Sans MT"/>
                <w:color w:val="auto"/>
                <w:sz w:val="20"/>
                <w:szCs w:val="20"/>
              </w:rPr>
            </w:pPr>
            <w:r w:rsidRPr="00C649CD">
              <w:rPr>
                <w:rFonts w:ascii="Gill Sans MT" w:hAnsi="Gill Sans MT"/>
                <w:sz w:val="20"/>
                <w:szCs w:val="20"/>
              </w:rPr>
              <w:t>Forældrene har været involveret i sprogindsatsen målrettet det enkelte barn.</w:t>
            </w:r>
          </w:p>
          <w:p w:rsidR="00C649CD" w:rsidRPr="00C649CD" w:rsidRDefault="00C649CD" w:rsidP="00C649CD">
            <w:pPr>
              <w:pStyle w:val="Default"/>
              <w:widowControl/>
              <w:numPr>
                <w:ilvl w:val="0"/>
                <w:numId w:val="7"/>
              </w:numPr>
              <w:ind w:left="176" w:hanging="142"/>
              <w:rPr>
                <w:rFonts w:ascii="Gill Sans MT" w:hAnsi="Gill Sans MT"/>
                <w:color w:val="auto"/>
                <w:sz w:val="20"/>
                <w:szCs w:val="20"/>
              </w:rPr>
            </w:pPr>
            <w:r w:rsidRPr="00C649CD">
              <w:rPr>
                <w:rFonts w:ascii="Gill Sans MT" w:hAnsi="Gill Sans MT"/>
                <w:color w:val="auto"/>
                <w:sz w:val="20"/>
                <w:szCs w:val="20"/>
              </w:rPr>
              <w:t>I</w:t>
            </w:r>
            <w:r w:rsidRPr="00C649CD">
              <w:rPr>
                <w:rFonts w:ascii="Gill Sans MT" w:hAnsi="Gill Sans MT"/>
                <w:sz w:val="20"/>
                <w:szCs w:val="20"/>
              </w:rPr>
              <w:t>nstitutionen har kendskab til andetsprogsdidaktik.</w:t>
            </w:r>
          </w:p>
          <w:p w:rsidR="00C649CD" w:rsidRPr="00C649CD" w:rsidRDefault="00C649CD" w:rsidP="0053734F">
            <w:pPr>
              <w:pStyle w:val="Default"/>
              <w:ind w:left="176"/>
              <w:rPr>
                <w:rFonts w:ascii="Gill Sans MT" w:hAnsi="Gill Sans MT"/>
                <w:color w:val="auto"/>
                <w:sz w:val="20"/>
                <w:szCs w:val="20"/>
              </w:rPr>
            </w:pPr>
          </w:p>
        </w:tc>
      </w:tr>
      <w:tr w:rsidR="00C649CD" w:rsidTr="00A42439">
        <w:trPr>
          <w:cnfStyle w:val="000000100000" w:firstRow="0" w:lastRow="0" w:firstColumn="0" w:lastColumn="0" w:oddVBand="0" w:evenVBand="0" w:oddHBand="1" w:evenHBand="0" w:firstRowFirstColumn="0" w:firstRowLastColumn="0" w:lastRowFirstColumn="0" w:lastRowLastColumn="0"/>
        </w:trPr>
        <w:tc>
          <w:tcPr>
            <w:tcW w:w="1242" w:type="dxa"/>
            <w:shd w:val="clear" w:color="auto" w:fill="40BC82" w:themeFill="accent4" w:themeFillShade="BF"/>
          </w:tcPr>
          <w:p w:rsidR="00C649CD" w:rsidRDefault="00C649CD" w:rsidP="0053734F">
            <w:pPr>
              <w:rPr>
                <w:rFonts w:ascii="Gill Sans MT" w:hAnsi="Gill Sans MT"/>
                <w:b/>
                <w:sz w:val="20"/>
                <w:szCs w:val="20"/>
              </w:rPr>
            </w:pPr>
          </w:p>
          <w:p w:rsidR="00C649CD" w:rsidRDefault="00C649CD" w:rsidP="0053734F">
            <w:pPr>
              <w:rPr>
                <w:rFonts w:ascii="Gill Sans MT" w:hAnsi="Gill Sans MT"/>
                <w:b/>
                <w:sz w:val="20"/>
                <w:szCs w:val="20"/>
              </w:rPr>
            </w:pPr>
          </w:p>
          <w:p w:rsidR="00C649CD" w:rsidRDefault="00C649CD" w:rsidP="0053734F">
            <w:pPr>
              <w:rPr>
                <w:rFonts w:ascii="Gill Sans MT" w:hAnsi="Gill Sans MT"/>
                <w:b/>
                <w:sz w:val="20"/>
                <w:szCs w:val="20"/>
              </w:rPr>
            </w:pPr>
          </w:p>
          <w:p w:rsidR="00C649CD" w:rsidRDefault="00C649CD" w:rsidP="0053734F">
            <w:pPr>
              <w:rPr>
                <w:rFonts w:ascii="Gill Sans MT" w:hAnsi="Gill Sans MT"/>
                <w:b/>
                <w:sz w:val="20"/>
                <w:szCs w:val="20"/>
              </w:rPr>
            </w:pPr>
          </w:p>
          <w:p w:rsidR="00C649CD" w:rsidRDefault="00C649CD" w:rsidP="0053734F">
            <w:pPr>
              <w:rPr>
                <w:rFonts w:ascii="Gill Sans MT" w:hAnsi="Gill Sans MT"/>
                <w:b/>
                <w:sz w:val="20"/>
                <w:szCs w:val="20"/>
              </w:rPr>
            </w:pPr>
          </w:p>
          <w:p w:rsidR="00C649CD" w:rsidRPr="00C649CD" w:rsidRDefault="00C649CD" w:rsidP="0053734F">
            <w:pPr>
              <w:rPr>
                <w:rFonts w:ascii="Gill Sans MT" w:hAnsi="Gill Sans MT"/>
                <w:b/>
                <w:sz w:val="20"/>
                <w:szCs w:val="20"/>
              </w:rPr>
            </w:pPr>
            <w:r w:rsidRPr="00C649CD">
              <w:rPr>
                <w:rFonts w:ascii="Gill Sans MT" w:hAnsi="Gill Sans MT"/>
                <w:b/>
                <w:sz w:val="20"/>
                <w:szCs w:val="20"/>
              </w:rPr>
              <w:t>Vedlige-holdelse af indsats</w:t>
            </w:r>
          </w:p>
        </w:tc>
        <w:tc>
          <w:tcPr>
            <w:tcW w:w="8606" w:type="dxa"/>
            <w:shd w:val="clear" w:color="auto" w:fill="40BC82" w:themeFill="accent4" w:themeFillShade="BF"/>
          </w:tcPr>
          <w:p w:rsidR="00C649CD" w:rsidRDefault="00C649CD" w:rsidP="0053734F">
            <w:pPr>
              <w:rPr>
                <w:rFonts w:ascii="Gill Sans MT" w:hAnsi="Gill Sans MT"/>
                <w:sz w:val="20"/>
                <w:szCs w:val="20"/>
              </w:rPr>
            </w:pPr>
            <w:r w:rsidRPr="00C649CD">
              <w:rPr>
                <w:rFonts w:ascii="Gill Sans MT" w:hAnsi="Gill Sans MT"/>
                <w:sz w:val="20"/>
                <w:szCs w:val="20"/>
              </w:rPr>
              <w:t>Det vurderes, at institutionen har gjort en særlig indsats for at styrke arbejdet med sprog, som har sat tydelige spor i praksis. Dette kommer f.eks. til udtryk ved:</w:t>
            </w:r>
          </w:p>
          <w:p w:rsidR="00C649CD" w:rsidRPr="00C649CD" w:rsidRDefault="00C649CD" w:rsidP="0053734F">
            <w:pPr>
              <w:rPr>
                <w:rFonts w:ascii="Gill Sans MT" w:hAnsi="Gill Sans MT"/>
                <w:sz w:val="8"/>
                <w:szCs w:val="8"/>
              </w:rPr>
            </w:pPr>
          </w:p>
          <w:p w:rsidR="00C649CD" w:rsidRPr="00C649CD" w:rsidRDefault="00C649CD" w:rsidP="00C649CD">
            <w:pPr>
              <w:pStyle w:val="Listeafsnit"/>
              <w:numPr>
                <w:ilvl w:val="0"/>
                <w:numId w:val="8"/>
              </w:numPr>
              <w:ind w:left="176" w:hanging="176"/>
              <w:rPr>
                <w:rFonts w:ascii="Gill Sans MT" w:hAnsi="Gill Sans MT"/>
              </w:rPr>
            </w:pPr>
            <w:r w:rsidRPr="00C649CD">
              <w:rPr>
                <w:rFonts w:ascii="Gill Sans MT" w:hAnsi="Gill Sans MT"/>
                <w:sz w:val="20"/>
              </w:rPr>
              <w:t>Institutionen har opstillet konkrete mål for, hvordan de arbejder med sprogindsatsen, og dette ses i praksis</w:t>
            </w:r>
            <w:r w:rsidRPr="00C649CD">
              <w:rPr>
                <w:rFonts w:ascii="Gill Sans MT" w:hAnsi="Gill Sans MT"/>
                <w:sz w:val="20"/>
                <w:szCs w:val="20"/>
              </w:rPr>
              <w:t>.</w:t>
            </w:r>
          </w:p>
          <w:p w:rsidR="00C649CD" w:rsidRPr="00C649CD" w:rsidRDefault="00C649CD" w:rsidP="00C649CD">
            <w:pPr>
              <w:pStyle w:val="Listeafsnit"/>
              <w:numPr>
                <w:ilvl w:val="0"/>
                <w:numId w:val="8"/>
              </w:numPr>
              <w:ind w:left="176" w:hanging="176"/>
              <w:rPr>
                <w:rFonts w:ascii="Gill Sans MT" w:hAnsi="Gill Sans MT"/>
              </w:rPr>
            </w:pPr>
            <w:r w:rsidRPr="00C649CD">
              <w:rPr>
                <w:rFonts w:ascii="Gill Sans MT" w:hAnsi="Gill Sans MT"/>
                <w:sz w:val="20"/>
                <w:szCs w:val="20"/>
              </w:rPr>
              <w:t>Systematisk arbejde med sprog ses som en fast del af det daglige pædagogiske arbejde.</w:t>
            </w:r>
          </w:p>
          <w:p w:rsidR="00C649CD" w:rsidRPr="00C649CD" w:rsidRDefault="00C649CD" w:rsidP="00C649CD">
            <w:pPr>
              <w:pStyle w:val="Listeafsnit"/>
              <w:numPr>
                <w:ilvl w:val="0"/>
                <w:numId w:val="8"/>
              </w:numPr>
              <w:ind w:left="176" w:hanging="176"/>
              <w:rPr>
                <w:rFonts w:ascii="Gill Sans MT" w:hAnsi="Gill Sans MT"/>
              </w:rPr>
            </w:pPr>
            <w:r w:rsidRPr="00C649CD">
              <w:rPr>
                <w:rFonts w:ascii="Gill Sans MT" w:hAnsi="Gill Sans MT"/>
                <w:sz w:val="20"/>
                <w:szCs w:val="20"/>
              </w:rPr>
              <w:t>Det pædagogiske personales brug af sprogunderstøttende strategier ses i praksis.</w:t>
            </w:r>
          </w:p>
          <w:p w:rsidR="00C649CD" w:rsidRPr="00C649CD" w:rsidRDefault="00C649CD" w:rsidP="00C649CD">
            <w:pPr>
              <w:pStyle w:val="Listeafsnit"/>
              <w:numPr>
                <w:ilvl w:val="0"/>
                <w:numId w:val="8"/>
              </w:numPr>
              <w:ind w:left="176" w:hanging="176"/>
              <w:rPr>
                <w:rFonts w:ascii="Gill Sans MT" w:hAnsi="Gill Sans MT"/>
              </w:rPr>
            </w:pPr>
            <w:r w:rsidRPr="00C649CD">
              <w:rPr>
                <w:rFonts w:ascii="Gill Sans MT" w:hAnsi="Gill Sans MT"/>
                <w:sz w:val="20"/>
                <w:szCs w:val="20"/>
              </w:rPr>
              <w:t>Det fysiske læringsmiljø i institutionen indbyder til sproglige interaktion.</w:t>
            </w:r>
          </w:p>
          <w:p w:rsidR="00C649CD" w:rsidRPr="00C649CD" w:rsidRDefault="00C649CD" w:rsidP="00C649CD">
            <w:pPr>
              <w:pStyle w:val="Listeafsnit"/>
              <w:numPr>
                <w:ilvl w:val="0"/>
                <w:numId w:val="8"/>
              </w:numPr>
              <w:ind w:left="176" w:hanging="176"/>
              <w:rPr>
                <w:rFonts w:ascii="Gill Sans MT" w:hAnsi="Gill Sans MT"/>
              </w:rPr>
            </w:pPr>
            <w:r w:rsidRPr="00C649CD">
              <w:rPr>
                <w:rFonts w:ascii="Gill Sans MT" w:hAnsi="Gill Sans MT"/>
                <w:sz w:val="20"/>
                <w:szCs w:val="20"/>
              </w:rPr>
              <w:t>Der er udarbejdet individuelle handleplaner for børn med sproglige udfordringer.</w:t>
            </w:r>
          </w:p>
          <w:p w:rsidR="00C649CD" w:rsidRPr="00C649CD" w:rsidRDefault="00C649CD" w:rsidP="00C649CD">
            <w:pPr>
              <w:pStyle w:val="Listeafsnit"/>
              <w:numPr>
                <w:ilvl w:val="0"/>
                <w:numId w:val="8"/>
              </w:numPr>
              <w:ind w:left="176" w:hanging="176"/>
              <w:rPr>
                <w:rFonts w:ascii="Gill Sans MT" w:hAnsi="Gill Sans MT"/>
              </w:rPr>
            </w:pPr>
            <w:r w:rsidRPr="00C649CD">
              <w:rPr>
                <w:rFonts w:ascii="Gill Sans MT" w:hAnsi="Gill Sans MT"/>
                <w:sz w:val="20"/>
                <w:szCs w:val="20"/>
              </w:rPr>
              <w:t>Der anvendes andetsprogsdidaktik i institutionen i det daglige pædagogiske arbejde.</w:t>
            </w:r>
          </w:p>
          <w:p w:rsidR="00C649CD" w:rsidRPr="00C649CD" w:rsidRDefault="00C649CD" w:rsidP="00C649CD">
            <w:pPr>
              <w:pStyle w:val="Listeafsnit"/>
              <w:numPr>
                <w:ilvl w:val="0"/>
                <w:numId w:val="8"/>
              </w:numPr>
              <w:ind w:left="176" w:hanging="176"/>
              <w:rPr>
                <w:rFonts w:ascii="Gill Sans MT" w:hAnsi="Gill Sans MT"/>
              </w:rPr>
            </w:pPr>
            <w:r w:rsidRPr="00C649CD">
              <w:rPr>
                <w:rFonts w:ascii="Gill Sans MT" w:hAnsi="Gill Sans MT"/>
                <w:sz w:val="20"/>
                <w:szCs w:val="20"/>
              </w:rPr>
              <w:t>Institutionens fokus på sprogindsatsen understøttes gennem kompetenceudvikling, intern sparring mv.</w:t>
            </w:r>
          </w:p>
          <w:p w:rsidR="00C649CD" w:rsidRPr="00C649CD" w:rsidRDefault="00C649CD" w:rsidP="00C649CD">
            <w:pPr>
              <w:pStyle w:val="Listeafsnit"/>
              <w:numPr>
                <w:ilvl w:val="0"/>
                <w:numId w:val="8"/>
              </w:numPr>
              <w:ind w:left="176" w:hanging="176"/>
              <w:rPr>
                <w:rFonts w:ascii="Gill Sans MT" w:hAnsi="Gill Sans MT"/>
              </w:rPr>
            </w:pPr>
            <w:r w:rsidRPr="00C649CD">
              <w:rPr>
                <w:rFonts w:ascii="Gill Sans MT" w:hAnsi="Gill Sans MT"/>
                <w:sz w:val="20"/>
              </w:rPr>
              <w:t>Institutionen har lavet en eller flere evalueringer af deres arbejde med sprogindsatsen på baggrund af de opstillede mål.</w:t>
            </w:r>
          </w:p>
        </w:tc>
      </w:tr>
    </w:tbl>
    <w:p w:rsidR="005E2963" w:rsidRPr="005E2963" w:rsidRDefault="0013501B" w:rsidP="005E2963">
      <w:r>
        <w:rPr>
          <w:noProof/>
          <w:lang w:eastAsia="da-DK"/>
        </w:rPr>
        <w:lastRenderedPageBreak/>
        <w:drawing>
          <wp:anchor distT="0" distB="0" distL="114300" distR="114300" simplePos="0" relativeHeight="251676672" behindDoc="0" locked="0" layoutInCell="1" allowOverlap="1">
            <wp:simplePos x="0" y="0"/>
            <wp:positionH relativeFrom="column">
              <wp:posOffset>5544864</wp:posOffset>
            </wp:positionH>
            <wp:positionV relativeFrom="paragraph">
              <wp:posOffset>33699</wp:posOffset>
            </wp:positionV>
            <wp:extent cx="501212" cy="442800"/>
            <wp:effectExtent l="19050" t="0" r="0" b="0"/>
            <wp:wrapNone/>
            <wp:docPr id="3" name="Billede 6"/>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8" cstate="print"/>
                    <a:stretch>
                      <a:fillRect/>
                    </a:stretch>
                  </pic:blipFill>
                  <pic:spPr>
                    <a:xfrm>
                      <a:off x="0" y="0"/>
                      <a:ext cx="501212" cy="442800"/>
                    </a:xfrm>
                    <a:prstGeom prst="rect">
                      <a:avLst/>
                    </a:prstGeom>
                  </pic:spPr>
                </pic:pic>
              </a:graphicData>
            </a:graphic>
          </wp:anchor>
        </w:drawing>
      </w:r>
      <w:r w:rsidR="00B25A34">
        <w:rPr>
          <w:noProof/>
          <w:lang w:eastAsia="da-DK"/>
        </w:rPr>
        <mc:AlternateContent>
          <mc:Choice Requires="wps">
            <w:drawing>
              <wp:inline distT="0" distB="0" distL="0" distR="0">
                <wp:extent cx="6057900" cy="1600835"/>
                <wp:effectExtent l="0" t="0" r="0" b="0"/>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958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5E2963" w:rsidRPr="00044087"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4</w:t>
                            </w:r>
                            <w:r w:rsidRPr="00044087">
                              <w:rPr>
                                <w:rFonts w:ascii="Gill Sans MT" w:hAnsi="Gill Sans MT"/>
                                <w:color w:val="FFFFFF" w:themeColor="background1"/>
                                <w:sz w:val="32"/>
                                <w:szCs w:val="32"/>
                              </w:rPr>
                              <w:t xml:space="preserve">. </w:t>
                            </w:r>
                            <w:r>
                              <w:rPr>
                                <w:rFonts w:ascii="Gill Sans MT" w:hAnsi="Gill Sans MT"/>
                                <w:color w:val="FFFFFF" w:themeColor="background1"/>
                                <w:sz w:val="32"/>
                                <w:szCs w:val="32"/>
                              </w:rPr>
                              <w:t>Forældresamarbejde</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 o:spid="_x0000_s1029"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" fillcolor="#4cc28d [3204]" stroked="f" strokecolor="#f2f2f2 [3041]" strokeweight="3pt">
                <v:shadow color="#226446 [1604]" opacity=".5" offset="1pt"/>
                <v:textbox style="mso-fit-shape-to-text:t">
                  <w:txbxContent>
                    <w:p w14:paraId="0C93B201" w14:textId="77777777" w:rsidR="005E2963" w:rsidRPr="00044087"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4</w:t>
                      </w:r>
                      <w:r w:rsidRPr="00044087">
                        <w:rPr>
                          <w:rFonts w:ascii="Gill Sans MT" w:hAnsi="Gill Sans MT"/>
                          <w:color w:val="FFFFFF" w:themeColor="background1"/>
                          <w:sz w:val="32"/>
                          <w:szCs w:val="32"/>
                        </w:rPr>
                        <w:t xml:space="preserve">. </w:t>
                      </w:r>
                      <w:r>
                        <w:rPr>
                          <w:rFonts w:ascii="Gill Sans MT" w:hAnsi="Gill Sans MT"/>
                          <w:color w:val="FFFFFF" w:themeColor="background1"/>
                          <w:sz w:val="32"/>
                          <w:szCs w:val="32"/>
                        </w:rPr>
                        <w:t>Forældresamarbejde</w:t>
                      </w:r>
                    </w:p>
                  </w:txbxContent>
                </v:textbox>
                <w10:anchorlock/>
              </v:shape>
            </w:pict>
          </mc:Fallback>
        </mc:AlternateContent>
      </w:r>
    </w:p>
    <w:p w:rsidR="00930B8A" w:rsidRPr="00930B8A" w:rsidRDefault="00930B8A" w:rsidP="00930B8A">
      <w:pPr>
        <w:spacing w:line="240" w:lineRule="auto"/>
        <w:rPr>
          <w:rStyle w:val="Kraftigfremhvning"/>
          <w:rFonts w:ascii="Gill Sans MT" w:hAnsi="Gill Sans MT"/>
        </w:rPr>
      </w:pPr>
      <w:r w:rsidRPr="00930B8A">
        <w:rPr>
          <w:rStyle w:val="Kraftigfremhvning"/>
          <w:rFonts w:ascii="Gill Sans MT" w:hAnsi="Gill Sans MT"/>
        </w:rPr>
        <w:t>”Forældre og institution skal indgå i et tæt og ligeværdigt samarbejde om det enkelte barns udvikling og trivsel. Forældre er en ressource i forhold til samarbejdet om deres børn og skal ses som del af et partnerskab”</w:t>
      </w:r>
      <w:r w:rsidR="0013501B" w:rsidRPr="0013501B">
        <w:rPr>
          <w:rFonts w:cs="Gill Sans MT"/>
          <w:noProof/>
          <w:color w:val="000000"/>
          <w:lang w:eastAsia="da-DK"/>
        </w:rPr>
        <w:t xml:space="preserve"> </w:t>
      </w:r>
    </w:p>
    <w:p w:rsidR="00930B8A" w:rsidRPr="00930B8A" w:rsidRDefault="00B25A34" w:rsidP="00930B8A">
      <w:pPr>
        <w:spacing w:line="240" w:lineRule="auto"/>
        <w:rPr>
          <w:rFonts w:ascii="Gill Sans MT" w:hAnsi="Gill Sans MT"/>
          <w:color w:val="00B050"/>
          <w:sz w:val="24"/>
          <w:szCs w:val="24"/>
        </w:rPr>
      </w:pPr>
      <w:r>
        <w:rPr>
          <w:rFonts w:ascii="Gill Sans MT" w:hAnsi="Gill Sans MT"/>
          <w:noProof/>
          <w:sz w:val="24"/>
          <w:szCs w:val="24"/>
          <w:lang w:eastAsia="da-DK"/>
        </w:rPr>
        <mc:AlternateContent>
          <mc:Choice Requires="wps">
            <w:drawing>
              <wp:anchor distT="0" distB="0" distL="114300" distR="114300" simplePos="0" relativeHeight="251666432" behindDoc="1" locked="0" layoutInCell="1" allowOverlap="1">
                <wp:simplePos x="0" y="0"/>
                <wp:positionH relativeFrom="column">
                  <wp:posOffset>0</wp:posOffset>
                </wp:positionH>
                <wp:positionV relativeFrom="paragraph">
                  <wp:posOffset>197485</wp:posOffset>
                </wp:positionV>
                <wp:extent cx="6216650" cy="1938655"/>
                <wp:effectExtent l="9525" t="7620" r="12700" b="6350"/>
                <wp:wrapNone/>
                <wp:docPr id="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1938655"/>
                        </a:xfrm>
                        <a:prstGeom prst="rect">
                          <a:avLst/>
                        </a:prstGeom>
                        <a:solidFill>
                          <a:schemeClr val="bg1">
                            <a:lumMod val="95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9CC4A" id="Rectangle 31" o:spid="_x0000_s1026" style="position:absolute;margin-left:0;margin-top:15.55pt;width:489.5pt;height:15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" fillcolor="#f2f2f2 [3052]" strokecolor="#d0d0d0 [3208]" strokeweight="1pt">
                <v:stroke dashstyle="dash"/>
                <v:shadow color="#868686"/>
              </v:rect>
            </w:pict>
          </mc:Fallback>
        </mc:AlternateContent>
      </w:r>
      <w:r w:rsidR="00930B8A" w:rsidRPr="00930B8A">
        <w:rPr>
          <w:rFonts w:ascii="Gill Sans MT" w:hAnsi="Gill Sans MT"/>
          <w:sz w:val="24"/>
          <w:szCs w:val="24"/>
        </w:rPr>
        <w:t xml:space="preserve">Deltagerkredsen har en faglig dialog om nedenstående spørgsmål: </w:t>
      </w:r>
    </w:p>
    <w:p w:rsidR="00930B8A" w:rsidRPr="00930B8A" w:rsidRDefault="00930B8A" w:rsidP="00930B8A">
      <w:pPr>
        <w:pStyle w:val="Listeafsnit"/>
        <w:numPr>
          <w:ilvl w:val="0"/>
          <w:numId w:val="10"/>
        </w:numPr>
        <w:spacing w:after="0" w:line="240" w:lineRule="auto"/>
        <w:ind w:left="284" w:hanging="284"/>
        <w:rPr>
          <w:rFonts w:ascii="Gill Sans MT" w:hAnsi="Gill Sans MT"/>
        </w:rPr>
      </w:pPr>
      <w:r w:rsidRPr="00930B8A">
        <w:rPr>
          <w:rFonts w:ascii="Gill Sans MT" w:hAnsi="Gill Sans MT"/>
        </w:rPr>
        <w:t>Hvordan arbejder institutionen med, at forældrene oplever et tæt og ligeværdigt samarbejde om deres barns trivsel, udvikling og læring? (fx gennem inddragelse af deres viden om barnet, lydhørhed over for ønsker og behov, et godt informationsniveau)</w:t>
      </w:r>
    </w:p>
    <w:p w:rsidR="00930B8A" w:rsidRPr="00930B8A" w:rsidRDefault="00930B8A" w:rsidP="00930B8A">
      <w:pPr>
        <w:pStyle w:val="Listeafsnit"/>
        <w:numPr>
          <w:ilvl w:val="0"/>
          <w:numId w:val="10"/>
        </w:numPr>
        <w:spacing w:after="0" w:line="240" w:lineRule="auto"/>
        <w:ind w:left="284" w:hanging="284"/>
        <w:rPr>
          <w:rFonts w:ascii="Gill Sans MT" w:hAnsi="Gill Sans MT"/>
        </w:rPr>
      </w:pPr>
      <w:r w:rsidRPr="00930B8A">
        <w:rPr>
          <w:rFonts w:ascii="Gill Sans MT" w:hAnsi="Gill Sans MT"/>
        </w:rPr>
        <w:t xml:space="preserve">Hvordan giver institutionen forældrene vejledning i forhold til barnets læring, sproglige og motoriske udvikling, som passer/afstemt ift. til forældrenes behov? </w:t>
      </w:r>
    </w:p>
    <w:p w:rsidR="00930B8A" w:rsidRPr="00930B8A" w:rsidRDefault="00930B8A" w:rsidP="00930B8A">
      <w:pPr>
        <w:pStyle w:val="Listeafsnit"/>
        <w:numPr>
          <w:ilvl w:val="0"/>
          <w:numId w:val="10"/>
        </w:numPr>
        <w:spacing w:after="0" w:line="240" w:lineRule="auto"/>
        <w:ind w:left="284" w:hanging="284"/>
        <w:rPr>
          <w:rFonts w:ascii="Gill Sans MT" w:hAnsi="Gill Sans MT"/>
        </w:rPr>
      </w:pPr>
      <w:r w:rsidRPr="00930B8A">
        <w:rPr>
          <w:rFonts w:ascii="Gill Sans MT" w:hAnsi="Gill Sans MT"/>
        </w:rPr>
        <w:t xml:space="preserve">Hvordan har institutionen skabt rammer for en løbende dialog og vidensdeling, i hverdagen såvel som ved planlagte samtaler, med forældrene om deres barns trivsel, udvikling og læring? </w:t>
      </w:r>
    </w:p>
    <w:p w:rsidR="00930B8A" w:rsidRPr="00930B8A" w:rsidRDefault="00930B8A" w:rsidP="00930B8A">
      <w:pPr>
        <w:pStyle w:val="Listeafsnit"/>
        <w:numPr>
          <w:ilvl w:val="0"/>
          <w:numId w:val="10"/>
        </w:numPr>
        <w:spacing w:after="0" w:line="240" w:lineRule="auto"/>
        <w:ind w:left="284" w:hanging="284"/>
        <w:rPr>
          <w:rFonts w:ascii="Gill Sans MT" w:hAnsi="Gill Sans MT"/>
        </w:rPr>
      </w:pPr>
      <w:r w:rsidRPr="00930B8A">
        <w:rPr>
          <w:rFonts w:ascii="Gill Sans MT" w:hAnsi="Gill Sans MT"/>
        </w:rPr>
        <w:t>Hvordan er samarbejdets forløb, når personalet eller forældrene bliver opmærksomme på, at barnet ikke trives, ikke lærer det, de har fokus på, eller ikke udvikler sig alderssvarende?</w:t>
      </w:r>
    </w:p>
    <w:p w:rsidR="00930B8A" w:rsidRPr="00930B8A" w:rsidRDefault="00930B8A" w:rsidP="00930B8A">
      <w:pPr>
        <w:pStyle w:val="Listeafsnit"/>
        <w:numPr>
          <w:ilvl w:val="0"/>
          <w:numId w:val="10"/>
        </w:numPr>
        <w:spacing w:after="0" w:line="240" w:lineRule="auto"/>
        <w:ind w:left="284" w:hanging="284"/>
        <w:rPr>
          <w:rFonts w:ascii="Gill Sans MT" w:hAnsi="Gill Sans MT"/>
        </w:rPr>
      </w:pPr>
      <w:r w:rsidRPr="00930B8A">
        <w:rPr>
          <w:rFonts w:ascii="Gill Sans MT" w:hAnsi="Gill Sans MT"/>
        </w:rPr>
        <w:t>Hvordan sikrer institutionen at medarbejderne er klædt godt på til at indgå i et konstruktivt forældresamarbejde, herunder svære samtaler? (fx sparring, kompetenceudvikling, anvendelse af metoder)</w:t>
      </w:r>
    </w:p>
    <w:p w:rsidR="00930B8A" w:rsidRPr="00930B8A" w:rsidRDefault="00930B8A" w:rsidP="00930B8A">
      <w:pPr>
        <w:pStyle w:val="Listeafsnit"/>
        <w:spacing w:after="0" w:line="240" w:lineRule="auto"/>
        <w:ind w:left="284"/>
        <w:rPr>
          <w:rFonts w:ascii="Gill Sans MT" w:hAnsi="Gill Sans MT"/>
          <w:sz w:val="24"/>
          <w:szCs w:val="24"/>
        </w:rPr>
      </w:pPr>
    </w:p>
    <w:p w:rsidR="00930B8A" w:rsidRPr="00930B8A" w:rsidRDefault="00930B8A" w:rsidP="00930B8A">
      <w:pPr>
        <w:spacing w:after="0" w:line="240" w:lineRule="auto"/>
        <w:rPr>
          <w:rFonts w:ascii="Gill Sans MT" w:hAnsi="Gill Sans MT"/>
          <w:iCs/>
          <w:sz w:val="24"/>
          <w:szCs w:val="24"/>
        </w:rPr>
      </w:pPr>
      <w:r w:rsidRPr="00930B8A">
        <w:rPr>
          <w:rFonts w:ascii="Gill Sans MT" w:hAnsi="Gill Sans MT"/>
          <w:sz w:val="24"/>
          <w:szCs w:val="24"/>
        </w:rPr>
        <w:t>Derudover tages der udgangspunkt i nedenstående eksempler i dialogen for at drøfte og vurdere institutionens arbejde inden for pejlemærket. Der gives anbefalinger for det videre arbejde.</w:t>
      </w:r>
      <w:r w:rsidRPr="00930B8A">
        <w:rPr>
          <w:rFonts w:ascii="Gill Sans MT" w:hAnsi="Gill Sans MT"/>
          <w:iCs/>
          <w:sz w:val="24"/>
          <w:szCs w:val="24"/>
        </w:rPr>
        <w:t xml:space="preserve"> Hvilken kategori institutionen placeres i</w:t>
      </w:r>
      <w:r w:rsidR="008314A4">
        <w:rPr>
          <w:rFonts w:ascii="Gill Sans MT" w:hAnsi="Gill Sans MT"/>
          <w:iCs/>
          <w:sz w:val="24"/>
          <w:szCs w:val="24"/>
        </w:rPr>
        <w:t>,</w:t>
      </w:r>
      <w:r w:rsidRPr="00930B8A">
        <w:rPr>
          <w:rFonts w:ascii="Gill Sans MT" w:hAnsi="Gill Sans MT"/>
          <w:iCs/>
          <w:sz w:val="24"/>
          <w:szCs w:val="24"/>
        </w:rPr>
        <w:t xml:space="preserve"> vurderes endeligt af konsulenten efter tilsynsbesøget.  </w:t>
      </w:r>
    </w:p>
    <w:p w:rsidR="00930B8A" w:rsidRPr="00930B8A" w:rsidRDefault="00930B8A" w:rsidP="00930B8A">
      <w:pPr>
        <w:spacing w:after="0" w:line="240" w:lineRule="auto"/>
        <w:rPr>
          <w:rFonts w:ascii="Gill Sans MT" w:hAnsi="Gill Sans MT"/>
          <w:b/>
          <w:color w:val="7030A0"/>
          <w:sz w:val="24"/>
          <w:szCs w:val="24"/>
        </w:rPr>
      </w:pPr>
    </w:p>
    <w:tbl>
      <w:tblPr>
        <w:tblStyle w:val="Mediumgitter1-fremhvningsfarve4"/>
        <w:tblW w:w="0" w:type="auto"/>
        <w:tblLayout w:type="fixed"/>
        <w:tblLook w:val="0400" w:firstRow="0" w:lastRow="0" w:firstColumn="0" w:lastColumn="0" w:noHBand="0" w:noVBand="1"/>
      </w:tblPr>
      <w:tblGrid>
        <w:gridCol w:w="1242"/>
        <w:gridCol w:w="8606"/>
      </w:tblGrid>
      <w:tr w:rsidR="00930B8A" w:rsidRPr="0047215B" w:rsidTr="00A42439">
        <w:trPr>
          <w:cnfStyle w:val="000000100000" w:firstRow="0" w:lastRow="0" w:firstColumn="0" w:lastColumn="0" w:oddVBand="0" w:evenVBand="0" w:oddHBand="1" w:evenHBand="0" w:firstRowFirstColumn="0" w:firstRowLastColumn="0" w:lastRowFirstColumn="0" w:lastRowLastColumn="0"/>
        </w:trPr>
        <w:tc>
          <w:tcPr>
            <w:tcW w:w="1242" w:type="dxa"/>
            <w:shd w:val="clear" w:color="auto" w:fill="CBEDDD" w:themeFill="accent4" w:themeFillTint="66"/>
          </w:tcPr>
          <w:p w:rsidR="00930B8A" w:rsidRDefault="00930B8A" w:rsidP="0053734F">
            <w:pPr>
              <w:rPr>
                <w:rFonts w:ascii="Gill Sans MT" w:hAnsi="Gill Sans MT"/>
                <w:b/>
                <w:sz w:val="20"/>
                <w:szCs w:val="20"/>
              </w:rPr>
            </w:pPr>
          </w:p>
          <w:p w:rsidR="00930B8A" w:rsidRPr="00930B8A" w:rsidRDefault="00930B8A" w:rsidP="0053734F">
            <w:pPr>
              <w:rPr>
                <w:rFonts w:ascii="Gill Sans MT" w:hAnsi="Gill Sans MT"/>
                <w:b/>
                <w:sz w:val="20"/>
                <w:szCs w:val="20"/>
              </w:rPr>
            </w:pPr>
            <w:r w:rsidRPr="00930B8A">
              <w:rPr>
                <w:rFonts w:ascii="Gill Sans MT" w:hAnsi="Gill Sans MT"/>
                <w:b/>
                <w:sz w:val="20"/>
                <w:szCs w:val="20"/>
              </w:rPr>
              <w:t>Behov for ny/ændret indsats</w:t>
            </w:r>
          </w:p>
        </w:tc>
        <w:tc>
          <w:tcPr>
            <w:tcW w:w="8606" w:type="dxa"/>
            <w:shd w:val="clear" w:color="auto" w:fill="CBEDDD" w:themeFill="accent4" w:themeFillTint="66"/>
          </w:tcPr>
          <w:p w:rsidR="00930B8A" w:rsidRPr="00930B8A" w:rsidRDefault="00930B8A" w:rsidP="0053734F">
            <w:pPr>
              <w:pStyle w:val="Default"/>
              <w:rPr>
                <w:rFonts w:ascii="Gill Sans MT" w:hAnsi="Gill Sans MT"/>
                <w:sz w:val="8"/>
                <w:szCs w:val="8"/>
              </w:rPr>
            </w:pPr>
          </w:p>
          <w:p w:rsidR="00930B8A" w:rsidRPr="00930B8A" w:rsidRDefault="00930B8A" w:rsidP="0053734F">
            <w:pPr>
              <w:pStyle w:val="Default"/>
              <w:rPr>
                <w:rFonts w:ascii="Gill Sans MT" w:hAnsi="Gill Sans MT"/>
                <w:sz w:val="20"/>
                <w:szCs w:val="20"/>
              </w:rPr>
            </w:pPr>
            <w:r w:rsidRPr="00930B8A">
              <w:rPr>
                <w:rFonts w:ascii="Gill Sans MT" w:hAnsi="Gill Sans MT"/>
                <w:sz w:val="20"/>
                <w:szCs w:val="20"/>
              </w:rPr>
              <w:t>Det vurderes, at institutione</w:t>
            </w:r>
            <w:r w:rsidRPr="00930B8A">
              <w:rPr>
                <w:rFonts w:ascii="Gill Sans MT" w:hAnsi="Gill Sans MT"/>
                <w:color w:val="auto"/>
                <w:sz w:val="20"/>
                <w:szCs w:val="20"/>
              </w:rPr>
              <w:t xml:space="preserve">n ikke har gjort nogen særlig indsats i </w:t>
            </w:r>
            <w:r w:rsidRPr="00930B8A">
              <w:rPr>
                <w:rFonts w:ascii="Gill Sans MT" w:hAnsi="Gill Sans MT"/>
                <w:sz w:val="20"/>
                <w:szCs w:val="20"/>
              </w:rPr>
              <w:t xml:space="preserve">arbejdet med forældresamarbejde. Dette kommer f.eks. til udtryk ved: </w:t>
            </w:r>
          </w:p>
          <w:p w:rsidR="00930B8A" w:rsidRPr="00930B8A" w:rsidRDefault="00930B8A" w:rsidP="0053734F">
            <w:pPr>
              <w:rPr>
                <w:rFonts w:ascii="Gill Sans MT" w:hAnsi="Gill Sans MT"/>
                <w:sz w:val="8"/>
                <w:szCs w:val="8"/>
              </w:rPr>
            </w:pPr>
          </w:p>
          <w:p w:rsidR="00930B8A" w:rsidRPr="00930B8A" w:rsidRDefault="00930B8A" w:rsidP="00930B8A">
            <w:pPr>
              <w:pStyle w:val="Listeafsnit"/>
              <w:numPr>
                <w:ilvl w:val="0"/>
                <w:numId w:val="11"/>
              </w:numPr>
              <w:ind w:left="176" w:hanging="176"/>
              <w:rPr>
                <w:rFonts w:ascii="Gill Sans MT" w:hAnsi="Gill Sans MT"/>
                <w:sz w:val="20"/>
                <w:szCs w:val="20"/>
              </w:rPr>
            </w:pPr>
            <w:r w:rsidRPr="00930B8A">
              <w:rPr>
                <w:rFonts w:ascii="Gill Sans MT" w:hAnsi="Gill Sans MT"/>
                <w:sz w:val="20"/>
                <w:szCs w:val="20"/>
              </w:rPr>
              <w:t>Der er ikke iværksat nogen særlige tiltag for at styrke forældresamarbejdet i institutionen.</w:t>
            </w:r>
          </w:p>
          <w:p w:rsidR="00930B8A" w:rsidRPr="00930B8A" w:rsidRDefault="00930B8A" w:rsidP="00930B8A">
            <w:pPr>
              <w:pStyle w:val="Listeafsnit"/>
              <w:numPr>
                <w:ilvl w:val="0"/>
                <w:numId w:val="11"/>
              </w:numPr>
              <w:ind w:left="176" w:hanging="176"/>
              <w:rPr>
                <w:rFonts w:ascii="Gill Sans MT" w:hAnsi="Gill Sans MT"/>
                <w:sz w:val="20"/>
                <w:szCs w:val="20"/>
              </w:rPr>
            </w:pPr>
            <w:r w:rsidRPr="00930B8A">
              <w:rPr>
                <w:rFonts w:ascii="Gill Sans MT" w:hAnsi="Gill Sans MT"/>
                <w:sz w:val="20"/>
                <w:szCs w:val="20"/>
              </w:rPr>
              <w:t>Der er ikke beskrevet eller taget stilling til, hvordan institutionen arbejder med forældresamarbejde.</w:t>
            </w:r>
          </w:p>
          <w:p w:rsidR="00930B8A" w:rsidRPr="00930B8A" w:rsidRDefault="00930B8A" w:rsidP="00930B8A">
            <w:pPr>
              <w:pStyle w:val="Listeafsnit"/>
              <w:numPr>
                <w:ilvl w:val="0"/>
                <w:numId w:val="13"/>
              </w:numPr>
              <w:ind w:left="176" w:hanging="142"/>
              <w:rPr>
                <w:rFonts w:ascii="Gill Sans MT" w:hAnsi="Gill Sans MT"/>
                <w:sz w:val="20"/>
                <w:szCs w:val="20"/>
              </w:rPr>
            </w:pPr>
            <w:r w:rsidRPr="00930B8A">
              <w:rPr>
                <w:rFonts w:ascii="Gill Sans MT" w:hAnsi="Gill Sans MT"/>
                <w:color w:val="535353" w:themeColor="accent3" w:themeShade="BF"/>
                <w:sz w:val="20"/>
                <w:szCs w:val="20"/>
              </w:rPr>
              <w:t>Konsulenten har observeret en uhensigtsmæssig/utilstrækkelig praksis på dette pejlemærke</w:t>
            </w:r>
          </w:p>
        </w:tc>
      </w:tr>
      <w:tr w:rsidR="00930B8A" w:rsidRPr="001C1C88" w:rsidTr="00A42439">
        <w:tc>
          <w:tcPr>
            <w:tcW w:w="1242" w:type="dxa"/>
            <w:shd w:val="clear" w:color="auto" w:fill="93DABA" w:themeFill="accent1" w:themeFillTint="99"/>
          </w:tcPr>
          <w:p w:rsidR="00930B8A" w:rsidRDefault="00930B8A" w:rsidP="0053734F">
            <w:pPr>
              <w:rPr>
                <w:rFonts w:ascii="Gill Sans MT" w:hAnsi="Gill Sans MT"/>
                <w:b/>
                <w:sz w:val="20"/>
                <w:szCs w:val="20"/>
              </w:rPr>
            </w:pPr>
          </w:p>
          <w:p w:rsidR="00930B8A" w:rsidRDefault="00930B8A" w:rsidP="0053734F">
            <w:pPr>
              <w:rPr>
                <w:rFonts w:ascii="Gill Sans MT" w:hAnsi="Gill Sans MT"/>
                <w:b/>
                <w:sz w:val="20"/>
                <w:szCs w:val="20"/>
              </w:rPr>
            </w:pPr>
          </w:p>
          <w:p w:rsidR="00930B8A" w:rsidRDefault="00930B8A" w:rsidP="0053734F">
            <w:pPr>
              <w:rPr>
                <w:rFonts w:ascii="Gill Sans MT" w:hAnsi="Gill Sans MT"/>
                <w:b/>
                <w:sz w:val="20"/>
                <w:szCs w:val="20"/>
              </w:rPr>
            </w:pPr>
          </w:p>
          <w:p w:rsidR="00930B8A" w:rsidRPr="00930B8A" w:rsidRDefault="00930B8A" w:rsidP="0053734F">
            <w:pPr>
              <w:rPr>
                <w:rFonts w:ascii="Gill Sans MT" w:hAnsi="Gill Sans MT"/>
                <w:b/>
                <w:sz w:val="20"/>
                <w:szCs w:val="20"/>
              </w:rPr>
            </w:pPr>
            <w:r w:rsidRPr="00930B8A">
              <w:rPr>
                <w:rFonts w:ascii="Gill Sans MT" w:hAnsi="Gill Sans MT"/>
                <w:b/>
                <w:sz w:val="20"/>
                <w:szCs w:val="20"/>
              </w:rPr>
              <w:t>Tilpasning af indsats</w:t>
            </w:r>
          </w:p>
        </w:tc>
        <w:tc>
          <w:tcPr>
            <w:tcW w:w="8606" w:type="dxa"/>
            <w:shd w:val="clear" w:color="auto" w:fill="93DABA" w:themeFill="accent1" w:themeFillTint="99"/>
          </w:tcPr>
          <w:p w:rsidR="00930B8A" w:rsidRPr="00930B8A" w:rsidRDefault="00930B8A" w:rsidP="0053734F">
            <w:pPr>
              <w:autoSpaceDE w:val="0"/>
              <w:autoSpaceDN w:val="0"/>
              <w:rPr>
                <w:rFonts w:ascii="Gill Sans MT" w:hAnsi="Gill Sans MT"/>
                <w:sz w:val="8"/>
                <w:szCs w:val="8"/>
              </w:rPr>
            </w:pPr>
          </w:p>
          <w:p w:rsidR="00930B8A" w:rsidRPr="00930B8A" w:rsidRDefault="00930B8A" w:rsidP="0053734F">
            <w:pPr>
              <w:autoSpaceDE w:val="0"/>
              <w:autoSpaceDN w:val="0"/>
              <w:rPr>
                <w:rFonts w:ascii="Gill Sans MT" w:hAnsi="Gill Sans MT"/>
                <w:sz w:val="20"/>
                <w:szCs w:val="20"/>
              </w:rPr>
            </w:pPr>
            <w:r w:rsidRPr="00930B8A">
              <w:rPr>
                <w:rFonts w:ascii="Gill Sans MT" w:hAnsi="Gill Sans MT"/>
                <w:sz w:val="20"/>
                <w:szCs w:val="20"/>
              </w:rPr>
              <w:t>Det vurderes, at institutionen har gjort en indsats i arbejdet med forældresamarbejde, men det har endnu ikke sat tilstrækkelige og tydelige spor i praksis. Dette kommer f.eks. til udtryk ved:</w:t>
            </w:r>
          </w:p>
          <w:p w:rsidR="00930B8A" w:rsidRPr="00930B8A" w:rsidRDefault="00930B8A" w:rsidP="0053734F">
            <w:pPr>
              <w:rPr>
                <w:rFonts w:ascii="Gill Sans MT" w:hAnsi="Gill Sans MT"/>
                <w:sz w:val="8"/>
                <w:szCs w:val="8"/>
              </w:rPr>
            </w:pPr>
          </w:p>
          <w:p w:rsidR="00930B8A" w:rsidRPr="00930B8A" w:rsidRDefault="00930B8A" w:rsidP="00930B8A">
            <w:pPr>
              <w:pStyle w:val="Listeafsnit"/>
              <w:numPr>
                <w:ilvl w:val="0"/>
                <w:numId w:val="12"/>
              </w:numPr>
              <w:ind w:left="176" w:hanging="142"/>
              <w:rPr>
                <w:rFonts w:ascii="Gill Sans MT" w:hAnsi="Gill Sans MT"/>
                <w:sz w:val="20"/>
                <w:szCs w:val="20"/>
              </w:rPr>
            </w:pPr>
            <w:r w:rsidRPr="00930B8A">
              <w:rPr>
                <w:rFonts w:ascii="Gill Sans MT" w:hAnsi="Gill Sans MT"/>
                <w:sz w:val="20"/>
                <w:szCs w:val="20"/>
              </w:rPr>
              <w:t>Institutionen har defineret, hvordan de forstår og praktiserer forældrepartnerskab, men dette har ikke forankret sig i den daglige praksis.</w:t>
            </w:r>
          </w:p>
          <w:p w:rsidR="00930B8A" w:rsidRPr="00930B8A" w:rsidRDefault="00930B8A" w:rsidP="00930B8A">
            <w:pPr>
              <w:pStyle w:val="Listeafsnit"/>
              <w:numPr>
                <w:ilvl w:val="0"/>
                <w:numId w:val="12"/>
              </w:numPr>
              <w:ind w:left="176" w:hanging="142"/>
              <w:rPr>
                <w:rFonts w:ascii="Gill Sans MT" w:hAnsi="Gill Sans MT"/>
                <w:sz w:val="20"/>
                <w:szCs w:val="20"/>
              </w:rPr>
            </w:pPr>
            <w:r w:rsidRPr="00930B8A">
              <w:rPr>
                <w:rFonts w:ascii="Gill Sans MT" w:hAnsi="Gill Sans MT"/>
                <w:sz w:val="20"/>
                <w:szCs w:val="20"/>
              </w:rPr>
              <w:t>Der har været mindst én fælles strategisk drøftelse i personalegruppen af, hvordan man i institutionen vil arbejde med forældresamarbejde.</w:t>
            </w:r>
          </w:p>
          <w:p w:rsidR="00930B8A" w:rsidRPr="00930B8A" w:rsidRDefault="00930B8A" w:rsidP="0053734F">
            <w:pPr>
              <w:pStyle w:val="Listeafsnit"/>
              <w:ind w:left="176"/>
              <w:rPr>
                <w:rFonts w:ascii="Gill Sans MT" w:hAnsi="Gill Sans MT"/>
                <w:sz w:val="20"/>
                <w:szCs w:val="20"/>
              </w:rPr>
            </w:pPr>
          </w:p>
        </w:tc>
      </w:tr>
      <w:tr w:rsidR="00930B8A" w:rsidRPr="00203F1F" w:rsidTr="00A42439">
        <w:trPr>
          <w:cnfStyle w:val="000000100000" w:firstRow="0" w:lastRow="0" w:firstColumn="0" w:lastColumn="0" w:oddVBand="0" w:evenVBand="0" w:oddHBand="1" w:evenHBand="0" w:firstRowFirstColumn="0" w:firstRowLastColumn="0" w:lastRowFirstColumn="0" w:lastRowLastColumn="0"/>
          <w:trHeight w:val="3576"/>
        </w:trPr>
        <w:tc>
          <w:tcPr>
            <w:tcW w:w="1242" w:type="dxa"/>
            <w:shd w:val="clear" w:color="auto" w:fill="40BC82" w:themeFill="accent4" w:themeFillShade="BF"/>
          </w:tcPr>
          <w:p w:rsidR="00930B8A" w:rsidRDefault="00930B8A" w:rsidP="0053734F">
            <w:pPr>
              <w:rPr>
                <w:rFonts w:ascii="Gill Sans MT" w:hAnsi="Gill Sans MT"/>
                <w:b/>
                <w:sz w:val="20"/>
                <w:szCs w:val="20"/>
              </w:rPr>
            </w:pPr>
          </w:p>
          <w:p w:rsidR="00930B8A" w:rsidRDefault="00930B8A" w:rsidP="0053734F">
            <w:pPr>
              <w:rPr>
                <w:rFonts w:ascii="Gill Sans MT" w:hAnsi="Gill Sans MT"/>
                <w:b/>
                <w:sz w:val="20"/>
                <w:szCs w:val="20"/>
              </w:rPr>
            </w:pPr>
          </w:p>
          <w:p w:rsidR="00930B8A" w:rsidRDefault="00930B8A" w:rsidP="0053734F">
            <w:pPr>
              <w:rPr>
                <w:rFonts w:ascii="Gill Sans MT" w:hAnsi="Gill Sans MT"/>
                <w:b/>
                <w:sz w:val="20"/>
                <w:szCs w:val="20"/>
              </w:rPr>
            </w:pPr>
          </w:p>
          <w:p w:rsidR="00930B8A" w:rsidRDefault="00930B8A" w:rsidP="0053734F">
            <w:pPr>
              <w:rPr>
                <w:rFonts w:ascii="Gill Sans MT" w:hAnsi="Gill Sans MT"/>
                <w:b/>
                <w:sz w:val="20"/>
                <w:szCs w:val="20"/>
              </w:rPr>
            </w:pPr>
          </w:p>
          <w:p w:rsidR="00930B8A" w:rsidRDefault="00930B8A" w:rsidP="0053734F">
            <w:pPr>
              <w:rPr>
                <w:rFonts w:ascii="Gill Sans MT" w:hAnsi="Gill Sans MT"/>
                <w:b/>
                <w:sz w:val="20"/>
                <w:szCs w:val="20"/>
              </w:rPr>
            </w:pPr>
          </w:p>
          <w:p w:rsidR="00930B8A" w:rsidRDefault="00930B8A" w:rsidP="0053734F">
            <w:pPr>
              <w:rPr>
                <w:rFonts w:ascii="Gill Sans MT" w:hAnsi="Gill Sans MT"/>
                <w:b/>
                <w:sz w:val="20"/>
                <w:szCs w:val="20"/>
              </w:rPr>
            </w:pPr>
          </w:p>
          <w:p w:rsidR="00930B8A" w:rsidRPr="00930B8A" w:rsidRDefault="00930B8A" w:rsidP="0053734F">
            <w:pPr>
              <w:rPr>
                <w:rFonts w:ascii="Gill Sans MT" w:hAnsi="Gill Sans MT"/>
                <w:b/>
                <w:sz w:val="20"/>
                <w:szCs w:val="20"/>
              </w:rPr>
            </w:pPr>
            <w:r w:rsidRPr="00930B8A">
              <w:rPr>
                <w:rFonts w:ascii="Gill Sans MT" w:hAnsi="Gill Sans MT"/>
                <w:b/>
                <w:sz w:val="20"/>
                <w:szCs w:val="20"/>
              </w:rPr>
              <w:t>Vedlige-holdelse af indsats</w:t>
            </w:r>
          </w:p>
        </w:tc>
        <w:tc>
          <w:tcPr>
            <w:tcW w:w="8606" w:type="dxa"/>
            <w:shd w:val="clear" w:color="auto" w:fill="40BC82" w:themeFill="accent4" w:themeFillShade="BF"/>
          </w:tcPr>
          <w:p w:rsidR="00930B8A" w:rsidRPr="00930B8A" w:rsidRDefault="00930B8A" w:rsidP="0053734F">
            <w:pPr>
              <w:rPr>
                <w:rFonts w:ascii="Gill Sans MT" w:hAnsi="Gill Sans MT"/>
                <w:sz w:val="8"/>
                <w:szCs w:val="8"/>
              </w:rPr>
            </w:pPr>
          </w:p>
          <w:p w:rsidR="00930B8A" w:rsidRPr="00930B8A" w:rsidRDefault="00930B8A" w:rsidP="0053734F">
            <w:pPr>
              <w:rPr>
                <w:rFonts w:ascii="Gill Sans MT" w:hAnsi="Gill Sans MT"/>
                <w:sz w:val="20"/>
                <w:szCs w:val="20"/>
              </w:rPr>
            </w:pPr>
            <w:r w:rsidRPr="00930B8A">
              <w:rPr>
                <w:rFonts w:ascii="Gill Sans MT" w:hAnsi="Gill Sans MT"/>
                <w:sz w:val="20"/>
                <w:szCs w:val="20"/>
              </w:rPr>
              <w:t>Det vurderes, at institutionen har gjort en særlig indsats for at styrke arbejdet med forældresamarbejde, som har sat tydelige spor i praksis. Dette kommer f.eks. til udtryk ved:</w:t>
            </w:r>
          </w:p>
          <w:p w:rsidR="00930B8A" w:rsidRPr="00930B8A" w:rsidRDefault="00930B8A" w:rsidP="0053734F">
            <w:pPr>
              <w:rPr>
                <w:rFonts w:ascii="Gill Sans MT" w:hAnsi="Gill Sans MT"/>
                <w:sz w:val="8"/>
                <w:szCs w:val="8"/>
              </w:rPr>
            </w:pPr>
          </w:p>
          <w:p w:rsidR="00930B8A" w:rsidRPr="00930B8A" w:rsidRDefault="00930B8A" w:rsidP="00930B8A">
            <w:pPr>
              <w:pStyle w:val="Listeafsnit"/>
              <w:numPr>
                <w:ilvl w:val="0"/>
                <w:numId w:val="14"/>
              </w:numPr>
              <w:ind w:left="176" w:hanging="142"/>
              <w:rPr>
                <w:rFonts w:ascii="Gill Sans MT" w:hAnsi="Gill Sans MT"/>
                <w:sz w:val="20"/>
                <w:szCs w:val="20"/>
              </w:rPr>
            </w:pPr>
            <w:r w:rsidRPr="00930B8A">
              <w:rPr>
                <w:rFonts w:ascii="Gill Sans MT" w:hAnsi="Gill Sans MT"/>
                <w:sz w:val="20"/>
                <w:szCs w:val="20"/>
              </w:rPr>
              <w:t>Institutionen har opstillet konkrete mål for, hvordan de arbejder med forældresamarbejdet.</w:t>
            </w:r>
          </w:p>
          <w:p w:rsidR="00930B8A" w:rsidRPr="00930B8A" w:rsidRDefault="00930B8A" w:rsidP="00930B8A">
            <w:pPr>
              <w:pStyle w:val="Listeafsnit"/>
              <w:numPr>
                <w:ilvl w:val="0"/>
                <w:numId w:val="14"/>
              </w:numPr>
              <w:ind w:left="176" w:hanging="142"/>
              <w:rPr>
                <w:rFonts w:ascii="Gill Sans MT" w:hAnsi="Gill Sans MT"/>
                <w:sz w:val="20"/>
                <w:szCs w:val="20"/>
              </w:rPr>
            </w:pPr>
            <w:r w:rsidRPr="00930B8A">
              <w:rPr>
                <w:rFonts w:ascii="Gill Sans MT" w:hAnsi="Gill Sans MT"/>
                <w:sz w:val="20"/>
                <w:szCs w:val="20"/>
              </w:rPr>
              <w:t>Institutionen har i samarbejde med forældrerådet/forældrebestyrelsen defineret, hvordan de forstår forældrepartnerskab, og forældrepartnerskabet understøttes i praksis (ved f.eks. godt informationsniveau, forventningsafstemning mv.).</w:t>
            </w:r>
          </w:p>
          <w:p w:rsidR="00930B8A" w:rsidRPr="00930B8A" w:rsidRDefault="00930B8A" w:rsidP="00930B8A">
            <w:pPr>
              <w:pStyle w:val="Listeafsnit"/>
              <w:numPr>
                <w:ilvl w:val="0"/>
                <w:numId w:val="14"/>
              </w:numPr>
              <w:ind w:left="176" w:hanging="142"/>
              <w:rPr>
                <w:rFonts w:ascii="Gill Sans MT" w:hAnsi="Gill Sans MT"/>
                <w:sz w:val="20"/>
                <w:szCs w:val="20"/>
              </w:rPr>
            </w:pPr>
            <w:r w:rsidRPr="00930B8A">
              <w:rPr>
                <w:rFonts w:ascii="Gill Sans MT" w:hAnsi="Gill Sans MT"/>
                <w:sz w:val="20"/>
                <w:szCs w:val="20"/>
              </w:rPr>
              <w:t>Der er et tæt og ligeværdigt forældresamarbejde, hvor forældrene inddrages som en ressource i forhold deres barns trivsel og udvikling.</w:t>
            </w:r>
          </w:p>
          <w:p w:rsidR="00930B8A" w:rsidRPr="00930B8A" w:rsidRDefault="00930B8A" w:rsidP="00930B8A">
            <w:pPr>
              <w:pStyle w:val="Listeafsnit"/>
              <w:numPr>
                <w:ilvl w:val="0"/>
                <w:numId w:val="14"/>
              </w:numPr>
              <w:ind w:left="176" w:hanging="142"/>
              <w:rPr>
                <w:rFonts w:ascii="Gill Sans MT" w:hAnsi="Gill Sans MT"/>
                <w:sz w:val="20"/>
                <w:szCs w:val="20"/>
              </w:rPr>
            </w:pPr>
            <w:r w:rsidRPr="00930B8A">
              <w:rPr>
                <w:rFonts w:ascii="Gill Sans MT" w:hAnsi="Gill Sans MT"/>
                <w:sz w:val="20"/>
                <w:szCs w:val="20"/>
              </w:rPr>
              <w:t>Institutionen har en god praksis med vejleding af forældre i forhold til barnets læring, sproglige og motoriske udvikling, og kan beskrive, hvilken forskel deres forældresamarbejde gør for børnene.</w:t>
            </w:r>
          </w:p>
          <w:p w:rsidR="00930B8A" w:rsidRPr="00930B8A" w:rsidRDefault="00930B8A" w:rsidP="00930B8A">
            <w:pPr>
              <w:pStyle w:val="Listeafsnit"/>
              <w:numPr>
                <w:ilvl w:val="0"/>
                <w:numId w:val="14"/>
              </w:numPr>
              <w:ind w:left="176" w:hanging="142"/>
              <w:rPr>
                <w:rFonts w:ascii="Gill Sans MT" w:hAnsi="Gill Sans MT"/>
                <w:sz w:val="20"/>
                <w:szCs w:val="20"/>
              </w:rPr>
            </w:pPr>
            <w:r w:rsidRPr="00930B8A">
              <w:rPr>
                <w:rFonts w:ascii="Gill Sans MT" w:hAnsi="Gill Sans MT"/>
                <w:sz w:val="20"/>
                <w:szCs w:val="20"/>
              </w:rPr>
              <w:t xml:space="preserve">Institutionen bestræber sig på, at medarbejderne har gode forudsætninger for at indgå i et tæt og ligeværdigt forældresamarbejde – f.eks. gennem kompetenceudvikling, sparring mv. </w:t>
            </w:r>
          </w:p>
          <w:p w:rsidR="00930B8A" w:rsidRPr="00930B8A" w:rsidRDefault="00930B8A" w:rsidP="00930B8A">
            <w:pPr>
              <w:pStyle w:val="Listeafsnit"/>
              <w:numPr>
                <w:ilvl w:val="0"/>
                <w:numId w:val="14"/>
              </w:numPr>
              <w:ind w:left="176" w:hanging="142"/>
              <w:rPr>
                <w:rFonts w:ascii="Gill Sans MT" w:hAnsi="Gill Sans MT"/>
                <w:sz w:val="20"/>
                <w:szCs w:val="20"/>
              </w:rPr>
            </w:pPr>
            <w:r w:rsidRPr="00930B8A">
              <w:rPr>
                <w:rFonts w:ascii="Gill Sans MT" w:hAnsi="Gill Sans MT"/>
                <w:sz w:val="20"/>
                <w:szCs w:val="20"/>
              </w:rPr>
              <w:t>Institutionen har lavet en eller flere evalueringer af deres arbejde med forældresamarbejde på baggrund af de opstillede mål. Forældrenes oplevelser er inddraget i denne evaluering via f.eks. spørgeskema, brugerunderundersøgelse, rådsmøde eller lignende.</w:t>
            </w:r>
          </w:p>
        </w:tc>
      </w:tr>
    </w:tbl>
    <w:p w:rsidR="00FD7866" w:rsidRDefault="00FD7866" w:rsidP="005E2963">
      <w:pPr>
        <w:rPr>
          <w:rFonts w:ascii="Gill Sans MT" w:hAnsi="Gill Sans MT"/>
          <w:color w:val="FFFFFF" w:themeColor="background1"/>
          <w:sz w:val="32"/>
          <w:szCs w:val="32"/>
        </w:rPr>
      </w:pPr>
    </w:p>
    <w:p w:rsidR="005E2963" w:rsidRPr="005E2963" w:rsidRDefault="0013501B" w:rsidP="005E2963">
      <w:r>
        <w:rPr>
          <w:noProof/>
          <w:lang w:eastAsia="da-DK"/>
        </w:rPr>
        <w:lastRenderedPageBreak/>
        <w:drawing>
          <wp:anchor distT="0" distB="0" distL="114300" distR="114300" simplePos="0" relativeHeight="251678720" behindDoc="0" locked="0" layoutInCell="1" allowOverlap="1">
            <wp:simplePos x="0" y="0"/>
            <wp:positionH relativeFrom="column">
              <wp:posOffset>5483225</wp:posOffset>
            </wp:positionH>
            <wp:positionV relativeFrom="paragraph">
              <wp:posOffset>33655</wp:posOffset>
            </wp:positionV>
            <wp:extent cx="516890" cy="441325"/>
            <wp:effectExtent l="19050" t="0" r="0" b="0"/>
            <wp:wrapNone/>
            <wp:docPr id="10" name="Billede 8"/>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pic:cNvPicPr>
                  </pic:nvPicPr>
                  <pic:blipFill>
                    <a:blip r:embed="rId19" cstate="print"/>
                    <a:stretch>
                      <a:fillRect/>
                    </a:stretch>
                  </pic:blipFill>
                  <pic:spPr>
                    <a:xfrm>
                      <a:off x="0" y="0"/>
                      <a:ext cx="516890" cy="441325"/>
                    </a:xfrm>
                    <a:prstGeom prst="rect">
                      <a:avLst/>
                    </a:prstGeom>
                  </pic:spPr>
                </pic:pic>
              </a:graphicData>
            </a:graphic>
          </wp:anchor>
        </w:drawing>
      </w:r>
      <w:r w:rsidR="00B25A34">
        <w:rPr>
          <w:noProof/>
          <w:lang w:eastAsia="da-DK"/>
        </w:rPr>
        <mc:AlternateContent>
          <mc:Choice Requires="wps">
            <w:drawing>
              <wp:inline distT="0" distB="0" distL="0" distR="0">
                <wp:extent cx="6057900" cy="1600835"/>
                <wp:effectExtent l="0" t="4445" r="0" b="1270"/>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958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5E2963" w:rsidRPr="00044087"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5</w:t>
                            </w:r>
                            <w:r w:rsidRPr="00044087">
                              <w:rPr>
                                <w:rFonts w:ascii="Gill Sans MT" w:hAnsi="Gill Sans MT"/>
                                <w:color w:val="FFFFFF" w:themeColor="background1"/>
                                <w:sz w:val="32"/>
                                <w:szCs w:val="32"/>
                              </w:rPr>
                              <w:t xml:space="preserve">. </w:t>
                            </w:r>
                            <w:r>
                              <w:rPr>
                                <w:rFonts w:ascii="Gill Sans MT" w:hAnsi="Gill Sans MT"/>
                                <w:color w:val="FFFFFF" w:themeColor="background1"/>
                                <w:sz w:val="32"/>
                                <w:szCs w:val="32"/>
                              </w:rPr>
                              <w:t>Sammenhænge og overgange</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 o:spid="_x0000_s1030"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" fillcolor="#4cc28d [3204]" stroked="f" strokecolor="#f2f2f2 [3041]" strokeweight="3pt">
                <v:shadow color="#226446 [1604]" opacity=".5" offset="1pt"/>
                <v:textbox style="mso-fit-shape-to-text:t">
                  <w:txbxContent>
                    <w:p w14:paraId="0E3DEE7D" w14:textId="77777777" w:rsidR="005E2963" w:rsidRPr="00044087"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5</w:t>
                      </w:r>
                      <w:r w:rsidRPr="00044087">
                        <w:rPr>
                          <w:rFonts w:ascii="Gill Sans MT" w:hAnsi="Gill Sans MT"/>
                          <w:color w:val="FFFFFF" w:themeColor="background1"/>
                          <w:sz w:val="32"/>
                          <w:szCs w:val="32"/>
                        </w:rPr>
                        <w:t xml:space="preserve">. </w:t>
                      </w:r>
                      <w:r>
                        <w:rPr>
                          <w:rFonts w:ascii="Gill Sans MT" w:hAnsi="Gill Sans MT"/>
                          <w:color w:val="FFFFFF" w:themeColor="background1"/>
                          <w:sz w:val="32"/>
                          <w:szCs w:val="32"/>
                        </w:rPr>
                        <w:t>Sammenhænge og overgange</w:t>
                      </w:r>
                    </w:p>
                  </w:txbxContent>
                </v:textbox>
                <w10:anchorlock/>
              </v:shape>
            </w:pict>
          </mc:Fallback>
        </mc:AlternateContent>
      </w:r>
    </w:p>
    <w:p w:rsidR="00165B4A" w:rsidRPr="00165B4A" w:rsidRDefault="00165B4A" w:rsidP="00165B4A">
      <w:pPr>
        <w:spacing w:line="220" w:lineRule="exact"/>
        <w:rPr>
          <w:rStyle w:val="Kraftigfremhvning"/>
          <w:rFonts w:ascii="Gill Sans MT" w:hAnsi="Gill Sans MT"/>
          <w:sz w:val="24"/>
          <w:szCs w:val="24"/>
        </w:rPr>
      </w:pPr>
      <w:r w:rsidRPr="00165B4A">
        <w:rPr>
          <w:rStyle w:val="Kraftigfremhvning"/>
          <w:rFonts w:ascii="Gill Sans MT" w:hAnsi="Gill Sans MT"/>
          <w:sz w:val="24"/>
          <w:szCs w:val="24"/>
        </w:rPr>
        <w:t>”Alle børn skal opleve en helhed i deres liv. Ved overgangen fra et tilbud til et andet, skal barnet og deres forældre opleve, at der samarbejdes om at skabe en tryg og god overgang”</w:t>
      </w:r>
    </w:p>
    <w:p w:rsidR="00165B4A" w:rsidRPr="00165B4A" w:rsidRDefault="00B25A34" w:rsidP="00165B4A">
      <w:pPr>
        <w:spacing w:line="240" w:lineRule="auto"/>
        <w:rPr>
          <w:rFonts w:ascii="Gill Sans MT" w:hAnsi="Gill Sans MT"/>
          <w:i/>
          <w:sz w:val="24"/>
          <w:szCs w:val="24"/>
        </w:rPr>
      </w:pPr>
      <w:r>
        <w:rPr>
          <w:rFonts w:ascii="Gill Sans MT" w:hAnsi="Gill Sans MT"/>
          <w:noProof/>
          <w:lang w:eastAsia="da-DK"/>
        </w:rPr>
        <mc:AlternateContent>
          <mc:Choice Requires="wps">
            <w:drawing>
              <wp:anchor distT="0" distB="0" distL="114300" distR="114300" simplePos="0" relativeHeight="251667456" behindDoc="1" locked="0" layoutInCell="1" allowOverlap="1">
                <wp:simplePos x="0" y="0"/>
                <wp:positionH relativeFrom="column">
                  <wp:posOffset>0</wp:posOffset>
                </wp:positionH>
                <wp:positionV relativeFrom="paragraph">
                  <wp:posOffset>229870</wp:posOffset>
                </wp:positionV>
                <wp:extent cx="6216650" cy="1750060"/>
                <wp:effectExtent l="9525" t="12700" r="12700" b="8890"/>
                <wp:wrapNone/>
                <wp:docPr id="2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1750060"/>
                        </a:xfrm>
                        <a:prstGeom prst="rect">
                          <a:avLst/>
                        </a:prstGeom>
                        <a:solidFill>
                          <a:schemeClr val="bg1">
                            <a:lumMod val="95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7BE22A" id="Rectangle 32" o:spid="_x0000_s1026" style="position:absolute;margin-left:0;margin-top:18.1pt;width:489.5pt;height:13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" fillcolor="#f2f2f2 [3052]" strokecolor="#d0d0d0 [3208]" strokeweight="1pt">
                <v:stroke dashstyle="dash"/>
                <v:shadow color="#868686"/>
              </v:rect>
            </w:pict>
          </mc:Fallback>
        </mc:AlternateContent>
      </w:r>
      <w:r w:rsidR="00165B4A" w:rsidRPr="00165B4A">
        <w:rPr>
          <w:rFonts w:ascii="Gill Sans MT" w:hAnsi="Gill Sans MT"/>
          <w:sz w:val="24"/>
          <w:szCs w:val="24"/>
        </w:rPr>
        <w:t>Deltagerkredsen har en faglig dialog om nedenstående spørgsmål:</w:t>
      </w:r>
      <w:r w:rsidR="0013501B" w:rsidRPr="0013501B">
        <w:rPr>
          <w:rFonts w:cs="Gill Sans MT"/>
          <w:noProof/>
          <w:color w:val="000000"/>
          <w:lang w:eastAsia="da-DK"/>
        </w:rPr>
        <w:t xml:space="preserve"> </w:t>
      </w:r>
    </w:p>
    <w:p w:rsidR="00165B4A" w:rsidRPr="00165B4A" w:rsidRDefault="00165B4A" w:rsidP="00165B4A">
      <w:pPr>
        <w:pStyle w:val="Listeafsnit"/>
        <w:numPr>
          <w:ilvl w:val="0"/>
          <w:numId w:val="15"/>
        </w:numPr>
        <w:spacing w:line="240" w:lineRule="auto"/>
        <w:rPr>
          <w:rFonts w:ascii="Gill Sans MT" w:hAnsi="Gill Sans MT"/>
        </w:rPr>
      </w:pPr>
      <w:r w:rsidRPr="00165B4A">
        <w:rPr>
          <w:rFonts w:ascii="Gill Sans MT" w:hAnsi="Gill Sans MT"/>
        </w:rPr>
        <w:t xml:space="preserve">Hvordan arbejder daginstitutionen systematisk med at skabe en god overgang for nye børn, der hhv. starter i daginstitutionen eller går fra vuggestue til børnehave? </w:t>
      </w:r>
    </w:p>
    <w:p w:rsidR="00165B4A" w:rsidRPr="00165B4A" w:rsidRDefault="00165B4A" w:rsidP="00165B4A">
      <w:pPr>
        <w:pStyle w:val="Listeafsnit"/>
        <w:numPr>
          <w:ilvl w:val="0"/>
          <w:numId w:val="15"/>
        </w:numPr>
        <w:spacing w:line="240" w:lineRule="auto"/>
        <w:rPr>
          <w:rFonts w:ascii="Gill Sans MT" w:hAnsi="Gill Sans MT"/>
        </w:rPr>
      </w:pPr>
      <w:r w:rsidRPr="00165B4A">
        <w:rPr>
          <w:rFonts w:ascii="Gill Sans MT" w:hAnsi="Gill Sans MT"/>
        </w:rPr>
        <w:t>Hvordan bidrager daginstitutionen til at skabe sammenhæng for børnene på tværs af daginstitution, skoler og fritidsinstitutioner jf. de lokale delmål i ’Stærkt Samarbejde’?</w:t>
      </w:r>
    </w:p>
    <w:p w:rsidR="00165B4A" w:rsidRPr="00165B4A" w:rsidRDefault="00165B4A" w:rsidP="00165B4A">
      <w:pPr>
        <w:pStyle w:val="Listeafsnit"/>
        <w:numPr>
          <w:ilvl w:val="0"/>
          <w:numId w:val="15"/>
        </w:numPr>
        <w:spacing w:line="240" w:lineRule="auto"/>
        <w:rPr>
          <w:rFonts w:ascii="Gill Sans MT" w:hAnsi="Gill Sans MT"/>
        </w:rPr>
      </w:pPr>
      <w:r w:rsidRPr="00165B4A">
        <w:rPr>
          <w:rFonts w:ascii="Gill Sans MT" w:hAnsi="Gill Sans MT"/>
        </w:rPr>
        <w:t xml:space="preserve">Hvordan samarbejder daginstitutionen med skolen og fritidsinstitutionen, på baggrund af tilbageløb af viden, om at udvikle de kompetencer hos børnene der er behov for inden skolestart? </w:t>
      </w:r>
    </w:p>
    <w:p w:rsidR="00165B4A" w:rsidRPr="00165B4A" w:rsidRDefault="00165B4A" w:rsidP="00165B4A">
      <w:pPr>
        <w:pStyle w:val="Listeafsnit"/>
        <w:numPr>
          <w:ilvl w:val="0"/>
          <w:numId w:val="15"/>
        </w:numPr>
        <w:spacing w:line="240" w:lineRule="auto"/>
        <w:rPr>
          <w:rFonts w:ascii="Gill Sans MT" w:hAnsi="Gill Sans MT"/>
        </w:rPr>
      </w:pPr>
      <w:r w:rsidRPr="00165B4A">
        <w:rPr>
          <w:rFonts w:ascii="Gill Sans MT" w:hAnsi="Gill Sans MT"/>
        </w:rPr>
        <w:t>Hvordan arbejder daginstitutionen systematisk med at skabe en god overgang for de børn der skal starte i skole i det kommende år? (fx arbejde i storebørnsgrupper, besøg på skole)</w:t>
      </w:r>
    </w:p>
    <w:p w:rsidR="00165B4A" w:rsidRPr="00165B4A" w:rsidRDefault="00165B4A" w:rsidP="00165B4A">
      <w:pPr>
        <w:pStyle w:val="Listeafsnit"/>
        <w:numPr>
          <w:ilvl w:val="0"/>
          <w:numId w:val="15"/>
        </w:numPr>
        <w:spacing w:line="240" w:lineRule="auto"/>
        <w:rPr>
          <w:rFonts w:ascii="Gill Sans MT" w:hAnsi="Gill Sans MT"/>
        </w:rPr>
      </w:pPr>
      <w:r w:rsidRPr="00165B4A">
        <w:rPr>
          <w:rFonts w:ascii="Gill Sans MT" w:hAnsi="Gill Sans MT"/>
        </w:rPr>
        <w:t xml:space="preserve">Hvordan er institutionens systematik for vidensoverdragelse ved hhv. institutionsstart, institutionsskift og skolestart? </w:t>
      </w:r>
    </w:p>
    <w:p w:rsidR="00165B4A" w:rsidRPr="00165B4A" w:rsidRDefault="00165B4A" w:rsidP="00165B4A">
      <w:pPr>
        <w:spacing w:after="0" w:line="240" w:lineRule="auto"/>
        <w:rPr>
          <w:rFonts w:ascii="Gill Sans MT" w:hAnsi="Gill Sans MT"/>
          <w:iCs/>
          <w:sz w:val="24"/>
          <w:szCs w:val="24"/>
        </w:rPr>
      </w:pPr>
      <w:r w:rsidRPr="00165B4A">
        <w:rPr>
          <w:rFonts w:ascii="Gill Sans MT" w:hAnsi="Gill Sans MT"/>
          <w:sz w:val="24"/>
          <w:szCs w:val="24"/>
        </w:rPr>
        <w:t>Derudover tages der udgangspunkt i nedenstående eksempler i dialogen for at drøfte og vurdere institutionens arbejde inden for pejlemærket. Der gives anbefalinger for det videre arbejde.</w:t>
      </w:r>
      <w:r w:rsidRPr="00165B4A">
        <w:rPr>
          <w:rFonts w:ascii="Gill Sans MT" w:hAnsi="Gill Sans MT"/>
          <w:iCs/>
          <w:sz w:val="24"/>
          <w:szCs w:val="24"/>
        </w:rPr>
        <w:t xml:space="preserve"> Hvilken kategori institutionen placeres i vurderes endeligt af konsulenten efter tilsynsbesøget.  </w:t>
      </w:r>
    </w:p>
    <w:p w:rsidR="00165B4A" w:rsidRPr="00AA69CA" w:rsidRDefault="00165B4A" w:rsidP="00165B4A">
      <w:pPr>
        <w:spacing w:after="0" w:line="240" w:lineRule="auto"/>
        <w:rPr>
          <w:rFonts w:ascii="Corbel" w:hAnsi="Corbel"/>
          <w:b/>
          <w:color w:val="339669" w:themeColor="accent1" w:themeShade="BF"/>
        </w:rPr>
      </w:pPr>
    </w:p>
    <w:tbl>
      <w:tblPr>
        <w:tblStyle w:val="Mediumgitter1-fremhvningsfarve4"/>
        <w:tblW w:w="10266" w:type="dxa"/>
        <w:tblLayout w:type="fixed"/>
        <w:tblLook w:val="0400" w:firstRow="0" w:lastRow="0" w:firstColumn="0" w:lastColumn="0" w:noHBand="0" w:noVBand="1"/>
      </w:tblPr>
      <w:tblGrid>
        <w:gridCol w:w="1274"/>
        <w:gridCol w:w="8992"/>
      </w:tblGrid>
      <w:tr w:rsidR="00165B4A" w:rsidRPr="00AA69CA" w:rsidTr="00A42439">
        <w:trPr>
          <w:cnfStyle w:val="000000100000" w:firstRow="0" w:lastRow="0" w:firstColumn="0" w:lastColumn="0" w:oddVBand="0" w:evenVBand="0" w:oddHBand="1" w:evenHBand="0" w:firstRowFirstColumn="0" w:firstRowLastColumn="0" w:lastRowFirstColumn="0" w:lastRowLastColumn="0"/>
          <w:trHeight w:val="1148"/>
        </w:trPr>
        <w:tc>
          <w:tcPr>
            <w:tcW w:w="1274" w:type="dxa"/>
            <w:shd w:val="clear" w:color="auto" w:fill="CBEDDD" w:themeFill="accent4" w:themeFillTint="66"/>
          </w:tcPr>
          <w:p w:rsidR="00165B4A" w:rsidRDefault="00165B4A" w:rsidP="0053734F">
            <w:pPr>
              <w:pStyle w:val="Default"/>
              <w:rPr>
                <w:rFonts w:ascii="Gill Sans MT" w:hAnsi="Gill Sans MT"/>
                <w:b/>
                <w:sz w:val="20"/>
                <w:szCs w:val="20"/>
              </w:rPr>
            </w:pPr>
          </w:p>
          <w:p w:rsidR="00165B4A" w:rsidRPr="00165B4A" w:rsidRDefault="00165B4A" w:rsidP="0053734F">
            <w:pPr>
              <w:pStyle w:val="Default"/>
              <w:rPr>
                <w:rFonts w:ascii="Gill Sans MT" w:hAnsi="Gill Sans MT"/>
                <w:sz w:val="20"/>
                <w:szCs w:val="20"/>
              </w:rPr>
            </w:pPr>
            <w:r w:rsidRPr="00165B4A">
              <w:rPr>
                <w:rFonts w:ascii="Gill Sans MT" w:hAnsi="Gill Sans MT"/>
                <w:b/>
                <w:sz w:val="20"/>
                <w:szCs w:val="20"/>
              </w:rPr>
              <w:t>Behov for ny/ændret indsats</w:t>
            </w:r>
          </w:p>
          <w:tbl>
            <w:tblPr>
              <w:tblW w:w="1315" w:type="dxa"/>
              <w:tblInd w:w="5" w:type="dxa"/>
              <w:tblBorders>
                <w:top w:val="nil"/>
                <w:left w:val="nil"/>
                <w:bottom w:val="nil"/>
                <w:right w:val="nil"/>
              </w:tblBorders>
              <w:tblLayout w:type="fixed"/>
              <w:tblLook w:val="0000" w:firstRow="0" w:lastRow="0" w:firstColumn="0" w:lastColumn="0" w:noHBand="0" w:noVBand="0"/>
            </w:tblPr>
            <w:tblGrid>
              <w:gridCol w:w="1315"/>
            </w:tblGrid>
            <w:tr w:rsidR="00165B4A" w:rsidRPr="00165B4A" w:rsidTr="0053734F">
              <w:trPr>
                <w:trHeight w:val="386"/>
              </w:trPr>
              <w:tc>
                <w:tcPr>
                  <w:tcW w:w="1315" w:type="dxa"/>
                </w:tcPr>
                <w:p w:rsidR="00165B4A" w:rsidRPr="00165B4A" w:rsidRDefault="00165B4A" w:rsidP="0053734F">
                  <w:pPr>
                    <w:pStyle w:val="Default"/>
                    <w:rPr>
                      <w:rFonts w:ascii="Gill Sans MT" w:hAnsi="Gill Sans MT"/>
                      <w:sz w:val="20"/>
                      <w:szCs w:val="20"/>
                    </w:rPr>
                  </w:pPr>
                </w:p>
              </w:tc>
            </w:tr>
          </w:tbl>
          <w:p w:rsidR="00165B4A" w:rsidRPr="00165B4A" w:rsidRDefault="00165B4A" w:rsidP="0053734F">
            <w:pPr>
              <w:pStyle w:val="Listeafsnit"/>
              <w:ind w:left="0"/>
              <w:rPr>
                <w:rFonts w:ascii="Gill Sans MT" w:hAnsi="Gill Sans MT"/>
                <w:i/>
                <w:sz w:val="20"/>
                <w:szCs w:val="20"/>
              </w:rPr>
            </w:pPr>
          </w:p>
        </w:tc>
        <w:tc>
          <w:tcPr>
            <w:tcW w:w="8992" w:type="dxa"/>
            <w:shd w:val="clear" w:color="auto" w:fill="CBEDDD" w:themeFill="accent4" w:themeFillTint="66"/>
          </w:tcPr>
          <w:p w:rsidR="00165B4A" w:rsidRPr="00165B4A" w:rsidRDefault="00165B4A" w:rsidP="0053734F">
            <w:pPr>
              <w:pStyle w:val="Default"/>
              <w:rPr>
                <w:rFonts w:ascii="Gill Sans MT" w:hAnsi="Gill Sans MT"/>
                <w:sz w:val="8"/>
                <w:szCs w:val="8"/>
              </w:rPr>
            </w:pPr>
          </w:p>
          <w:p w:rsidR="00165B4A" w:rsidRPr="00165B4A" w:rsidRDefault="00165B4A" w:rsidP="0053734F">
            <w:pPr>
              <w:pStyle w:val="Default"/>
              <w:rPr>
                <w:rFonts w:ascii="Gill Sans MT" w:hAnsi="Gill Sans MT"/>
                <w:sz w:val="22"/>
                <w:szCs w:val="22"/>
              </w:rPr>
            </w:pPr>
            <w:r w:rsidRPr="00165B4A">
              <w:rPr>
                <w:rFonts w:ascii="Gill Sans MT" w:hAnsi="Gill Sans MT"/>
                <w:sz w:val="20"/>
                <w:szCs w:val="20"/>
              </w:rPr>
              <w:t>Det vurderes, at institutione</w:t>
            </w:r>
            <w:r w:rsidRPr="00165B4A">
              <w:rPr>
                <w:rFonts w:ascii="Gill Sans MT" w:hAnsi="Gill Sans MT"/>
                <w:color w:val="auto"/>
                <w:sz w:val="20"/>
                <w:szCs w:val="20"/>
              </w:rPr>
              <w:t xml:space="preserve">n ikke har gjort nogen særlig indsats i </w:t>
            </w:r>
            <w:r w:rsidRPr="00165B4A">
              <w:rPr>
                <w:rFonts w:ascii="Gill Sans MT" w:hAnsi="Gill Sans MT"/>
                <w:sz w:val="20"/>
                <w:szCs w:val="20"/>
              </w:rPr>
              <w:t xml:space="preserve">arbejdet med sammenhæng og overgange. Dette kommer f.eks. til udtryk ved: </w:t>
            </w:r>
          </w:p>
          <w:p w:rsidR="00165B4A" w:rsidRPr="00165B4A" w:rsidRDefault="00165B4A" w:rsidP="0053734F">
            <w:pPr>
              <w:rPr>
                <w:rFonts w:ascii="Gill Sans MT" w:hAnsi="Gill Sans MT"/>
                <w:sz w:val="8"/>
                <w:szCs w:val="8"/>
              </w:rPr>
            </w:pPr>
          </w:p>
          <w:p w:rsidR="00165B4A" w:rsidRPr="00165B4A" w:rsidRDefault="00165B4A" w:rsidP="00165B4A">
            <w:pPr>
              <w:pStyle w:val="Listeafsnit"/>
              <w:numPr>
                <w:ilvl w:val="0"/>
                <w:numId w:val="13"/>
              </w:numPr>
              <w:ind w:left="176" w:hanging="142"/>
              <w:rPr>
                <w:rFonts w:ascii="Gill Sans MT" w:hAnsi="Gill Sans MT"/>
                <w:sz w:val="20"/>
                <w:szCs w:val="20"/>
              </w:rPr>
            </w:pPr>
            <w:r w:rsidRPr="00165B4A">
              <w:rPr>
                <w:rFonts w:ascii="Gill Sans MT" w:hAnsi="Gill Sans MT"/>
                <w:sz w:val="20"/>
                <w:szCs w:val="20"/>
              </w:rPr>
              <w:t>Der har ikke været iværksat nogen særlige tiltag for at styrke arbejdet med sammenhæng og overgange.</w:t>
            </w:r>
          </w:p>
          <w:p w:rsidR="00165B4A" w:rsidRPr="00165B4A" w:rsidRDefault="00165B4A" w:rsidP="00165B4A">
            <w:pPr>
              <w:pStyle w:val="Listeafsnit"/>
              <w:numPr>
                <w:ilvl w:val="0"/>
                <w:numId w:val="13"/>
              </w:numPr>
              <w:ind w:left="176" w:hanging="142"/>
              <w:rPr>
                <w:rFonts w:ascii="Gill Sans MT" w:hAnsi="Gill Sans MT"/>
                <w:sz w:val="20"/>
                <w:szCs w:val="20"/>
              </w:rPr>
            </w:pPr>
            <w:r w:rsidRPr="00165B4A">
              <w:rPr>
                <w:rFonts w:ascii="Gill Sans MT" w:hAnsi="Gill Sans MT"/>
                <w:sz w:val="20"/>
                <w:szCs w:val="20"/>
              </w:rPr>
              <w:t>Der er ikke beskrevet eller taget stilling til, hvordan institutionen arbejder med sammenhæng og overgange.</w:t>
            </w:r>
          </w:p>
          <w:p w:rsidR="00165B4A" w:rsidRPr="00165B4A" w:rsidRDefault="00165B4A" w:rsidP="00165B4A">
            <w:pPr>
              <w:pStyle w:val="Listeafsnit"/>
              <w:numPr>
                <w:ilvl w:val="0"/>
                <w:numId w:val="13"/>
              </w:numPr>
              <w:ind w:left="176" w:hanging="142"/>
              <w:rPr>
                <w:rFonts w:ascii="Gill Sans MT" w:hAnsi="Gill Sans MT"/>
                <w:sz w:val="20"/>
                <w:szCs w:val="20"/>
              </w:rPr>
            </w:pPr>
            <w:r w:rsidRPr="00165B4A">
              <w:rPr>
                <w:rFonts w:ascii="Gill Sans MT" w:hAnsi="Gill Sans MT"/>
                <w:color w:val="535353" w:themeColor="accent3" w:themeShade="BF"/>
                <w:sz w:val="20"/>
                <w:szCs w:val="20"/>
              </w:rPr>
              <w:t>Konsulenten har observeret en uhensigtsmæssig/utilstrækkelig praksis på dette pejlemærke</w:t>
            </w:r>
          </w:p>
        </w:tc>
      </w:tr>
      <w:tr w:rsidR="00165B4A" w:rsidRPr="00AA69CA" w:rsidTr="00A42439">
        <w:trPr>
          <w:trHeight w:val="1480"/>
        </w:trPr>
        <w:tc>
          <w:tcPr>
            <w:tcW w:w="1274" w:type="dxa"/>
            <w:shd w:val="clear" w:color="auto" w:fill="93DABA" w:themeFill="accent1" w:themeFillTint="99"/>
          </w:tcPr>
          <w:p w:rsidR="00165B4A" w:rsidRDefault="00165B4A" w:rsidP="0053734F">
            <w:pPr>
              <w:pStyle w:val="Default"/>
              <w:rPr>
                <w:rFonts w:ascii="Gill Sans MT" w:hAnsi="Gill Sans MT"/>
                <w:b/>
                <w:bCs/>
                <w:sz w:val="20"/>
                <w:szCs w:val="20"/>
              </w:rPr>
            </w:pPr>
          </w:p>
          <w:p w:rsidR="00165B4A" w:rsidRDefault="00165B4A" w:rsidP="0053734F">
            <w:pPr>
              <w:pStyle w:val="Default"/>
              <w:rPr>
                <w:rFonts w:ascii="Gill Sans MT" w:hAnsi="Gill Sans MT"/>
                <w:b/>
                <w:bCs/>
                <w:sz w:val="20"/>
                <w:szCs w:val="20"/>
              </w:rPr>
            </w:pPr>
          </w:p>
          <w:p w:rsidR="00165B4A" w:rsidRDefault="00165B4A" w:rsidP="0053734F">
            <w:pPr>
              <w:pStyle w:val="Default"/>
              <w:rPr>
                <w:rFonts w:ascii="Gill Sans MT" w:hAnsi="Gill Sans MT"/>
                <w:b/>
                <w:bCs/>
                <w:sz w:val="20"/>
                <w:szCs w:val="20"/>
              </w:rPr>
            </w:pPr>
          </w:p>
          <w:p w:rsidR="00165B4A" w:rsidRPr="00165B4A" w:rsidRDefault="00165B4A" w:rsidP="0053734F">
            <w:pPr>
              <w:pStyle w:val="Default"/>
              <w:rPr>
                <w:rFonts w:ascii="Gill Sans MT" w:hAnsi="Gill Sans MT"/>
                <w:sz w:val="20"/>
                <w:szCs w:val="20"/>
              </w:rPr>
            </w:pPr>
            <w:r w:rsidRPr="00165B4A">
              <w:rPr>
                <w:rFonts w:ascii="Gill Sans MT" w:hAnsi="Gill Sans MT"/>
                <w:b/>
                <w:bCs/>
                <w:sz w:val="20"/>
                <w:szCs w:val="20"/>
              </w:rPr>
              <w:t>Tilpasning af indsats</w:t>
            </w:r>
          </w:p>
          <w:tbl>
            <w:tblPr>
              <w:tblW w:w="1315" w:type="dxa"/>
              <w:tblInd w:w="5" w:type="dxa"/>
              <w:tblBorders>
                <w:top w:val="nil"/>
                <w:left w:val="nil"/>
                <w:bottom w:val="nil"/>
                <w:right w:val="nil"/>
              </w:tblBorders>
              <w:tblLayout w:type="fixed"/>
              <w:tblLook w:val="0000" w:firstRow="0" w:lastRow="0" w:firstColumn="0" w:lastColumn="0" w:noHBand="0" w:noVBand="0"/>
            </w:tblPr>
            <w:tblGrid>
              <w:gridCol w:w="1315"/>
            </w:tblGrid>
            <w:tr w:rsidR="00165B4A" w:rsidRPr="00165B4A" w:rsidTr="0053734F">
              <w:trPr>
                <w:trHeight w:val="549"/>
              </w:trPr>
              <w:tc>
                <w:tcPr>
                  <w:tcW w:w="1315" w:type="dxa"/>
                </w:tcPr>
                <w:p w:rsidR="00165B4A" w:rsidRPr="00165B4A" w:rsidRDefault="00165B4A" w:rsidP="0053734F">
                  <w:pPr>
                    <w:pStyle w:val="Default"/>
                    <w:rPr>
                      <w:rFonts w:ascii="Gill Sans MT" w:hAnsi="Gill Sans MT"/>
                      <w:sz w:val="20"/>
                      <w:szCs w:val="20"/>
                    </w:rPr>
                  </w:pPr>
                </w:p>
              </w:tc>
            </w:tr>
          </w:tbl>
          <w:p w:rsidR="00165B4A" w:rsidRPr="00165B4A" w:rsidRDefault="00165B4A" w:rsidP="0053734F">
            <w:pPr>
              <w:pStyle w:val="Listeafsnit"/>
              <w:ind w:left="0"/>
              <w:rPr>
                <w:rFonts w:ascii="Gill Sans MT" w:hAnsi="Gill Sans MT"/>
                <w:i/>
                <w:sz w:val="20"/>
                <w:szCs w:val="20"/>
              </w:rPr>
            </w:pPr>
          </w:p>
        </w:tc>
        <w:tc>
          <w:tcPr>
            <w:tcW w:w="8992" w:type="dxa"/>
            <w:shd w:val="clear" w:color="auto" w:fill="93DABA" w:themeFill="accent1" w:themeFillTint="99"/>
          </w:tcPr>
          <w:p w:rsidR="00165B4A" w:rsidRPr="00165B4A" w:rsidRDefault="00165B4A" w:rsidP="0053734F">
            <w:pPr>
              <w:autoSpaceDE w:val="0"/>
              <w:autoSpaceDN w:val="0"/>
              <w:rPr>
                <w:rFonts w:ascii="Gill Sans MT" w:hAnsi="Gill Sans MT"/>
                <w:sz w:val="8"/>
                <w:szCs w:val="8"/>
              </w:rPr>
            </w:pPr>
          </w:p>
          <w:p w:rsidR="00165B4A" w:rsidRPr="00165B4A" w:rsidRDefault="00165B4A" w:rsidP="0053734F">
            <w:pPr>
              <w:autoSpaceDE w:val="0"/>
              <w:autoSpaceDN w:val="0"/>
              <w:rPr>
                <w:rFonts w:ascii="Gill Sans MT" w:hAnsi="Gill Sans MT"/>
              </w:rPr>
            </w:pPr>
            <w:r w:rsidRPr="00165B4A">
              <w:rPr>
                <w:rFonts w:ascii="Gill Sans MT" w:hAnsi="Gill Sans MT"/>
                <w:sz w:val="20"/>
                <w:szCs w:val="20"/>
              </w:rPr>
              <w:t>Det vurderes, at institutionen har gjort en indsats i arbejdet med sammenhæng og overgange, men det har endnu ikke sat tilstrækkelige og tydelige spor i praksis. Dette kommer f.eks. til udtryk ved:</w:t>
            </w:r>
          </w:p>
          <w:p w:rsidR="00165B4A" w:rsidRPr="00165B4A" w:rsidRDefault="00165B4A" w:rsidP="0053734F">
            <w:pPr>
              <w:pStyle w:val="Default"/>
              <w:rPr>
                <w:rFonts w:ascii="Gill Sans MT" w:hAnsi="Gill Sans MT" w:cstheme="minorBidi"/>
                <w:color w:val="auto"/>
                <w:sz w:val="8"/>
                <w:szCs w:val="8"/>
              </w:rPr>
            </w:pPr>
          </w:p>
          <w:p w:rsidR="00165B4A" w:rsidRPr="00165B4A" w:rsidRDefault="00165B4A" w:rsidP="00165B4A">
            <w:pPr>
              <w:pStyle w:val="Listeafsnit"/>
              <w:numPr>
                <w:ilvl w:val="0"/>
                <w:numId w:val="16"/>
              </w:numPr>
              <w:ind w:left="176" w:hanging="142"/>
              <w:rPr>
                <w:rFonts w:ascii="Gill Sans MT" w:hAnsi="Gill Sans MT"/>
                <w:sz w:val="20"/>
                <w:szCs w:val="20"/>
              </w:rPr>
            </w:pPr>
            <w:r w:rsidRPr="00165B4A">
              <w:rPr>
                <w:rFonts w:ascii="Gill Sans MT" w:hAnsi="Gill Sans MT"/>
                <w:sz w:val="20"/>
                <w:szCs w:val="20"/>
              </w:rPr>
              <w:t>Der arbejdes med sammenhæng og overgange, men det ses ikke tydeligt i det daglige pædagogiske arbejde.</w:t>
            </w:r>
          </w:p>
          <w:p w:rsidR="00165B4A" w:rsidRPr="00165B4A" w:rsidRDefault="00165B4A" w:rsidP="00165B4A">
            <w:pPr>
              <w:pStyle w:val="Listeafsnit"/>
              <w:numPr>
                <w:ilvl w:val="0"/>
                <w:numId w:val="16"/>
              </w:numPr>
              <w:ind w:left="176" w:hanging="142"/>
              <w:rPr>
                <w:rFonts w:ascii="Gill Sans MT" w:hAnsi="Gill Sans MT"/>
                <w:sz w:val="20"/>
                <w:szCs w:val="20"/>
              </w:rPr>
            </w:pPr>
            <w:r w:rsidRPr="00165B4A">
              <w:rPr>
                <w:rFonts w:ascii="Gill Sans MT" w:hAnsi="Gill Sans MT"/>
                <w:sz w:val="20"/>
                <w:szCs w:val="20"/>
              </w:rPr>
              <w:t>Der har været mindst én fælles strategisk drøftelse i personalegruppen af, hvordan man i institutionen vil arbejde med sammenhæng og overgange.</w:t>
            </w:r>
          </w:p>
          <w:p w:rsidR="00165B4A" w:rsidRPr="00165B4A" w:rsidRDefault="00165B4A" w:rsidP="00165B4A">
            <w:pPr>
              <w:pStyle w:val="Listeafsnit"/>
              <w:numPr>
                <w:ilvl w:val="0"/>
                <w:numId w:val="16"/>
              </w:numPr>
              <w:ind w:left="176" w:hanging="142"/>
              <w:rPr>
                <w:rFonts w:ascii="Gill Sans MT" w:hAnsi="Gill Sans MT"/>
                <w:sz w:val="20"/>
                <w:szCs w:val="20"/>
              </w:rPr>
            </w:pPr>
            <w:r w:rsidRPr="00165B4A">
              <w:rPr>
                <w:rFonts w:ascii="Gill Sans MT" w:hAnsi="Gill Sans MT"/>
                <w:sz w:val="20"/>
                <w:szCs w:val="20"/>
              </w:rPr>
              <w:t>Der er etableret en samarbejdsaftale jf. beslutningen i ’Stærkt samarbejde’.</w:t>
            </w:r>
          </w:p>
          <w:p w:rsidR="00165B4A" w:rsidRPr="00165B4A" w:rsidRDefault="00165B4A" w:rsidP="0053734F">
            <w:pPr>
              <w:pStyle w:val="Listeafsnit"/>
              <w:ind w:left="176"/>
              <w:rPr>
                <w:rFonts w:ascii="Gill Sans MT" w:hAnsi="Gill Sans MT"/>
                <w:sz w:val="20"/>
                <w:szCs w:val="20"/>
              </w:rPr>
            </w:pPr>
          </w:p>
        </w:tc>
      </w:tr>
      <w:tr w:rsidR="00165B4A" w:rsidRPr="00AA69CA" w:rsidTr="00A42439">
        <w:trPr>
          <w:cnfStyle w:val="000000100000" w:firstRow="0" w:lastRow="0" w:firstColumn="0" w:lastColumn="0" w:oddVBand="0" w:evenVBand="0" w:oddHBand="1" w:evenHBand="0" w:firstRowFirstColumn="0" w:firstRowLastColumn="0" w:lastRowFirstColumn="0" w:lastRowLastColumn="0"/>
          <w:trHeight w:val="412"/>
        </w:trPr>
        <w:tc>
          <w:tcPr>
            <w:tcW w:w="1274" w:type="dxa"/>
            <w:shd w:val="clear" w:color="auto" w:fill="40BC82" w:themeFill="accent4" w:themeFillShade="BF"/>
          </w:tcPr>
          <w:p w:rsidR="00165B4A" w:rsidRDefault="00165B4A" w:rsidP="0053734F">
            <w:pPr>
              <w:pStyle w:val="Default"/>
              <w:rPr>
                <w:rFonts w:ascii="Gill Sans MT" w:hAnsi="Gill Sans MT"/>
                <w:b/>
                <w:bCs/>
                <w:sz w:val="20"/>
                <w:szCs w:val="20"/>
              </w:rPr>
            </w:pPr>
          </w:p>
          <w:p w:rsidR="00165B4A" w:rsidRDefault="00165B4A" w:rsidP="0053734F">
            <w:pPr>
              <w:pStyle w:val="Default"/>
              <w:rPr>
                <w:rFonts w:ascii="Gill Sans MT" w:hAnsi="Gill Sans MT"/>
                <w:b/>
                <w:bCs/>
                <w:sz w:val="20"/>
                <w:szCs w:val="20"/>
              </w:rPr>
            </w:pPr>
          </w:p>
          <w:p w:rsidR="00165B4A" w:rsidRDefault="00165B4A" w:rsidP="0053734F">
            <w:pPr>
              <w:pStyle w:val="Default"/>
              <w:rPr>
                <w:rFonts w:ascii="Gill Sans MT" w:hAnsi="Gill Sans MT"/>
                <w:b/>
                <w:bCs/>
                <w:sz w:val="20"/>
                <w:szCs w:val="20"/>
              </w:rPr>
            </w:pPr>
          </w:p>
          <w:p w:rsidR="00165B4A" w:rsidRDefault="00165B4A" w:rsidP="0053734F">
            <w:pPr>
              <w:pStyle w:val="Default"/>
              <w:rPr>
                <w:rFonts w:ascii="Gill Sans MT" w:hAnsi="Gill Sans MT"/>
                <w:b/>
                <w:bCs/>
                <w:sz w:val="20"/>
                <w:szCs w:val="20"/>
              </w:rPr>
            </w:pPr>
          </w:p>
          <w:p w:rsidR="00165B4A" w:rsidRDefault="00165B4A" w:rsidP="0053734F">
            <w:pPr>
              <w:pStyle w:val="Default"/>
              <w:rPr>
                <w:rFonts w:ascii="Gill Sans MT" w:hAnsi="Gill Sans MT"/>
                <w:b/>
                <w:bCs/>
                <w:sz w:val="20"/>
                <w:szCs w:val="20"/>
              </w:rPr>
            </w:pPr>
          </w:p>
          <w:p w:rsidR="00165B4A" w:rsidRPr="00165B4A" w:rsidRDefault="00165B4A" w:rsidP="0053734F">
            <w:pPr>
              <w:pStyle w:val="Default"/>
              <w:rPr>
                <w:rFonts w:ascii="Gill Sans MT" w:hAnsi="Gill Sans MT"/>
                <w:b/>
                <w:bCs/>
                <w:sz w:val="20"/>
                <w:szCs w:val="20"/>
              </w:rPr>
            </w:pPr>
            <w:r w:rsidRPr="00165B4A">
              <w:rPr>
                <w:rFonts w:ascii="Gill Sans MT" w:hAnsi="Gill Sans MT"/>
                <w:b/>
                <w:bCs/>
                <w:sz w:val="20"/>
                <w:szCs w:val="20"/>
              </w:rPr>
              <w:t>Vedlige-</w:t>
            </w:r>
          </w:p>
          <w:p w:rsidR="00165B4A" w:rsidRPr="00165B4A" w:rsidRDefault="00165B4A" w:rsidP="0053734F">
            <w:pPr>
              <w:pStyle w:val="Default"/>
              <w:rPr>
                <w:rFonts w:ascii="Gill Sans MT" w:hAnsi="Gill Sans MT"/>
                <w:sz w:val="20"/>
                <w:szCs w:val="20"/>
              </w:rPr>
            </w:pPr>
            <w:r w:rsidRPr="00165B4A">
              <w:rPr>
                <w:rFonts w:ascii="Gill Sans MT" w:hAnsi="Gill Sans MT"/>
                <w:b/>
                <w:bCs/>
                <w:sz w:val="20"/>
                <w:szCs w:val="20"/>
              </w:rPr>
              <w:t>holdelse af indsats</w:t>
            </w:r>
          </w:p>
          <w:tbl>
            <w:tblPr>
              <w:tblW w:w="1315" w:type="dxa"/>
              <w:tblInd w:w="5" w:type="dxa"/>
              <w:tblBorders>
                <w:top w:val="nil"/>
                <w:left w:val="nil"/>
                <w:bottom w:val="nil"/>
                <w:right w:val="nil"/>
              </w:tblBorders>
              <w:tblLayout w:type="fixed"/>
              <w:tblLook w:val="0000" w:firstRow="0" w:lastRow="0" w:firstColumn="0" w:lastColumn="0" w:noHBand="0" w:noVBand="0"/>
            </w:tblPr>
            <w:tblGrid>
              <w:gridCol w:w="1315"/>
            </w:tblGrid>
            <w:tr w:rsidR="00165B4A" w:rsidRPr="00165B4A" w:rsidTr="0053734F">
              <w:trPr>
                <w:trHeight w:val="252"/>
              </w:trPr>
              <w:tc>
                <w:tcPr>
                  <w:tcW w:w="1315" w:type="dxa"/>
                </w:tcPr>
                <w:p w:rsidR="00165B4A" w:rsidRPr="00165B4A" w:rsidRDefault="00165B4A" w:rsidP="0053734F">
                  <w:pPr>
                    <w:pStyle w:val="Default"/>
                    <w:rPr>
                      <w:rFonts w:ascii="Gill Sans MT" w:hAnsi="Gill Sans MT"/>
                      <w:b/>
                      <w:bCs/>
                      <w:sz w:val="20"/>
                      <w:szCs w:val="20"/>
                    </w:rPr>
                  </w:pPr>
                  <w:r w:rsidRPr="00165B4A">
                    <w:rPr>
                      <w:rFonts w:ascii="Gill Sans MT" w:hAnsi="Gill Sans MT"/>
                      <w:b/>
                      <w:bCs/>
                      <w:sz w:val="20"/>
                      <w:szCs w:val="20"/>
                    </w:rPr>
                    <w:t xml:space="preserve"> </w:t>
                  </w:r>
                </w:p>
              </w:tc>
            </w:tr>
          </w:tbl>
          <w:p w:rsidR="00165B4A" w:rsidRPr="00165B4A" w:rsidRDefault="00165B4A" w:rsidP="0053734F">
            <w:pPr>
              <w:pStyle w:val="Listeafsnit"/>
              <w:ind w:left="0"/>
              <w:rPr>
                <w:rFonts w:ascii="Gill Sans MT" w:hAnsi="Gill Sans MT"/>
                <w:i/>
                <w:sz w:val="20"/>
                <w:szCs w:val="20"/>
              </w:rPr>
            </w:pPr>
          </w:p>
        </w:tc>
        <w:tc>
          <w:tcPr>
            <w:tcW w:w="8992" w:type="dxa"/>
            <w:shd w:val="clear" w:color="auto" w:fill="40BC82" w:themeFill="accent4" w:themeFillShade="BF"/>
          </w:tcPr>
          <w:p w:rsidR="00165B4A" w:rsidRPr="00165B4A" w:rsidRDefault="00165B4A" w:rsidP="0053734F">
            <w:pPr>
              <w:rPr>
                <w:rFonts w:ascii="Gill Sans MT" w:hAnsi="Gill Sans MT"/>
                <w:sz w:val="8"/>
                <w:szCs w:val="8"/>
              </w:rPr>
            </w:pPr>
          </w:p>
          <w:p w:rsidR="00165B4A" w:rsidRPr="00165B4A" w:rsidRDefault="00165B4A" w:rsidP="0053734F">
            <w:pPr>
              <w:rPr>
                <w:rFonts w:ascii="Gill Sans MT" w:hAnsi="Gill Sans MT"/>
                <w:sz w:val="20"/>
                <w:szCs w:val="20"/>
              </w:rPr>
            </w:pPr>
            <w:r w:rsidRPr="00165B4A">
              <w:rPr>
                <w:rFonts w:ascii="Gill Sans MT" w:hAnsi="Gill Sans MT"/>
                <w:sz w:val="20"/>
                <w:szCs w:val="20"/>
              </w:rPr>
              <w:t>Det vurderes, at institutionen har gjort en særlig indsats for at styrke arbejdet med sammenhæng og overgange, som har sat tydelige spor i praksis. Dette kommer f.eks. til udtryk ved:</w:t>
            </w:r>
          </w:p>
          <w:p w:rsidR="00165B4A" w:rsidRPr="00165B4A" w:rsidRDefault="00165B4A" w:rsidP="0053734F">
            <w:pPr>
              <w:rPr>
                <w:rFonts w:ascii="Gill Sans MT" w:hAnsi="Gill Sans MT"/>
                <w:color w:val="0070C0"/>
                <w:sz w:val="8"/>
                <w:szCs w:val="8"/>
              </w:rPr>
            </w:pPr>
          </w:p>
          <w:p w:rsidR="00165B4A" w:rsidRPr="00165B4A" w:rsidRDefault="00165B4A" w:rsidP="00165B4A">
            <w:pPr>
              <w:pStyle w:val="Listeafsnit"/>
              <w:numPr>
                <w:ilvl w:val="0"/>
                <w:numId w:val="17"/>
              </w:numPr>
              <w:ind w:left="176" w:hanging="142"/>
              <w:rPr>
                <w:rFonts w:ascii="Gill Sans MT" w:hAnsi="Gill Sans MT"/>
                <w:sz w:val="20"/>
                <w:szCs w:val="20"/>
              </w:rPr>
            </w:pPr>
            <w:r w:rsidRPr="00165B4A">
              <w:rPr>
                <w:rFonts w:ascii="Gill Sans MT" w:hAnsi="Gill Sans MT"/>
                <w:sz w:val="20"/>
                <w:szCs w:val="20"/>
              </w:rPr>
              <w:t>Institutionen har opstillet mål for, hvordan de arbejder med at skabe sammenhæng og gode og trygge overgange.</w:t>
            </w:r>
          </w:p>
          <w:p w:rsidR="00165B4A" w:rsidRPr="00165B4A" w:rsidRDefault="00165B4A" w:rsidP="00165B4A">
            <w:pPr>
              <w:pStyle w:val="Listeafsnit"/>
              <w:numPr>
                <w:ilvl w:val="0"/>
                <w:numId w:val="17"/>
              </w:numPr>
              <w:ind w:left="176" w:hanging="142"/>
              <w:rPr>
                <w:rFonts w:ascii="Gill Sans MT" w:hAnsi="Gill Sans MT"/>
                <w:sz w:val="20"/>
                <w:szCs w:val="20"/>
              </w:rPr>
            </w:pPr>
            <w:r w:rsidRPr="00165B4A">
              <w:rPr>
                <w:rFonts w:ascii="Gill Sans MT" w:hAnsi="Gill Sans MT"/>
                <w:sz w:val="20"/>
                <w:szCs w:val="20"/>
              </w:rPr>
              <w:t xml:space="preserve">Institutionen har en høj grad af systematik i arbejdet omkring videnoverdragelse. </w:t>
            </w:r>
          </w:p>
          <w:p w:rsidR="00165B4A" w:rsidRPr="00165B4A" w:rsidRDefault="00165B4A" w:rsidP="00165B4A">
            <w:pPr>
              <w:pStyle w:val="Listeafsnit"/>
              <w:numPr>
                <w:ilvl w:val="0"/>
                <w:numId w:val="17"/>
              </w:numPr>
              <w:ind w:left="176" w:hanging="142"/>
              <w:rPr>
                <w:rFonts w:ascii="Gill Sans MT" w:hAnsi="Gill Sans MT"/>
                <w:sz w:val="20"/>
                <w:szCs w:val="20"/>
              </w:rPr>
            </w:pPr>
            <w:r w:rsidRPr="00165B4A">
              <w:rPr>
                <w:rFonts w:ascii="Gill Sans MT" w:hAnsi="Gill Sans MT"/>
                <w:sz w:val="20"/>
                <w:szCs w:val="20"/>
              </w:rPr>
              <w:t>Der er lagt strategier for afgiver- og modtagerperspektivet i forbindelse med overgange.</w:t>
            </w:r>
          </w:p>
          <w:p w:rsidR="00165B4A" w:rsidRPr="00165B4A" w:rsidRDefault="00165B4A" w:rsidP="00165B4A">
            <w:pPr>
              <w:pStyle w:val="Listeafsnit"/>
              <w:numPr>
                <w:ilvl w:val="0"/>
                <w:numId w:val="17"/>
              </w:numPr>
              <w:ind w:left="176" w:hanging="142"/>
              <w:rPr>
                <w:rFonts w:ascii="Gill Sans MT" w:hAnsi="Gill Sans MT"/>
                <w:sz w:val="20"/>
                <w:szCs w:val="20"/>
              </w:rPr>
            </w:pPr>
            <w:r w:rsidRPr="00165B4A">
              <w:rPr>
                <w:rFonts w:ascii="Gill Sans MT" w:hAnsi="Gill Sans MT"/>
                <w:sz w:val="20"/>
                <w:szCs w:val="20"/>
              </w:rPr>
              <w:t>Institutionens fokus på sammenhæng og overgange understøttes gennem kompetenceudvikling, faglig sparring, tværfaglige dialoger med samarbejdspartnere som skole, ressourceteam mv.</w:t>
            </w:r>
          </w:p>
          <w:p w:rsidR="00165B4A" w:rsidRPr="00165B4A" w:rsidRDefault="00165B4A" w:rsidP="00165B4A">
            <w:pPr>
              <w:pStyle w:val="Listeafsnit"/>
              <w:numPr>
                <w:ilvl w:val="0"/>
                <w:numId w:val="17"/>
              </w:numPr>
              <w:ind w:left="176" w:hanging="142"/>
              <w:rPr>
                <w:rFonts w:ascii="Gill Sans MT" w:hAnsi="Gill Sans MT"/>
                <w:sz w:val="20"/>
                <w:szCs w:val="20"/>
              </w:rPr>
            </w:pPr>
            <w:r w:rsidRPr="00165B4A">
              <w:rPr>
                <w:rFonts w:ascii="Gill Sans MT" w:hAnsi="Gill Sans MT"/>
                <w:sz w:val="20"/>
                <w:szCs w:val="20"/>
              </w:rPr>
              <w:t>Institutionen kan beskrive, hvilken positiv forskel deres arbejde med sammenhæng og overgange gør for børnene – f.eks. hvordan samarbejdsaftalen for ’Stærkt samarbejde’ gør en forskel for børnene.</w:t>
            </w:r>
          </w:p>
          <w:p w:rsidR="00165B4A" w:rsidRPr="00165B4A" w:rsidRDefault="00165B4A" w:rsidP="00165B4A">
            <w:pPr>
              <w:pStyle w:val="Listeafsnit"/>
              <w:numPr>
                <w:ilvl w:val="0"/>
                <w:numId w:val="17"/>
              </w:numPr>
              <w:ind w:left="176" w:hanging="142"/>
              <w:rPr>
                <w:rFonts w:ascii="Gill Sans MT" w:hAnsi="Gill Sans MT"/>
                <w:sz w:val="20"/>
                <w:szCs w:val="20"/>
              </w:rPr>
            </w:pPr>
            <w:r w:rsidRPr="00165B4A">
              <w:rPr>
                <w:rFonts w:ascii="Gill Sans MT" w:hAnsi="Gill Sans MT"/>
                <w:sz w:val="20"/>
              </w:rPr>
              <w:t>Institutionen har lavet en eller flere evalueringer af deres arbejde med sammenhæng og overgange på baggrund af de opstillede mål.</w:t>
            </w:r>
          </w:p>
        </w:tc>
      </w:tr>
    </w:tbl>
    <w:p w:rsidR="005E2963" w:rsidRDefault="005E2963" w:rsidP="005E2963"/>
    <w:p w:rsidR="00930B8A" w:rsidRDefault="00930B8A" w:rsidP="005E2963"/>
    <w:p w:rsidR="00930B8A" w:rsidRDefault="00930B8A" w:rsidP="005E2963"/>
    <w:p w:rsidR="00165B4A" w:rsidRDefault="0013501B" w:rsidP="005E2963">
      <w:r>
        <w:rPr>
          <w:noProof/>
          <w:lang w:eastAsia="da-DK"/>
        </w:rPr>
        <w:lastRenderedPageBreak/>
        <w:drawing>
          <wp:anchor distT="0" distB="0" distL="114300" distR="114300" simplePos="0" relativeHeight="251680768" behindDoc="0" locked="0" layoutInCell="1" allowOverlap="1">
            <wp:simplePos x="0" y="0"/>
            <wp:positionH relativeFrom="column">
              <wp:posOffset>5481802</wp:posOffset>
            </wp:positionH>
            <wp:positionV relativeFrom="paragraph">
              <wp:posOffset>175588</wp:posOffset>
            </wp:positionV>
            <wp:extent cx="516978" cy="441435"/>
            <wp:effectExtent l="19050" t="0" r="0" b="0"/>
            <wp:wrapNone/>
            <wp:docPr id="12" name="Billede 2"/>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20" cstate="print"/>
                    <a:stretch>
                      <a:fillRect/>
                    </a:stretch>
                  </pic:blipFill>
                  <pic:spPr>
                    <a:xfrm>
                      <a:off x="0" y="0"/>
                      <a:ext cx="516978" cy="441435"/>
                    </a:xfrm>
                    <a:prstGeom prst="rect">
                      <a:avLst/>
                    </a:prstGeom>
                  </pic:spPr>
                </pic:pic>
              </a:graphicData>
            </a:graphic>
          </wp:anchor>
        </w:drawing>
      </w:r>
      <w:r w:rsidR="00B25A34">
        <w:rPr>
          <w:noProof/>
          <w:lang w:eastAsia="da-DK"/>
        </w:rPr>
        <mc:AlternateContent>
          <mc:Choice Requires="wps">
            <w:drawing>
              <wp:inline distT="0" distB="0" distL="0" distR="0">
                <wp:extent cx="6057900" cy="1600835"/>
                <wp:effectExtent l="0" t="1270" r="0" b="0"/>
                <wp:docPr id="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60730"/>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5E2963" w:rsidRPr="00044087"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6</w:t>
                            </w:r>
                            <w:r w:rsidRPr="00044087">
                              <w:rPr>
                                <w:rFonts w:ascii="Gill Sans MT" w:hAnsi="Gill Sans MT"/>
                                <w:color w:val="FFFFFF" w:themeColor="background1"/>
                                <w:sz w:val="32"/>
                                <w:szCs w:val="32"/>
                              </w:rPr>
                              <w:t xml:space="preserve">. </w:t>
                            </w:r>
                            <w:r>
                              <w:rPr>
                                <w:rFonts w:ascii="Gill Sans MT" w:hAnsi="Gill Sans MT"/>
                                <w:color w:val="FFFFFF" w:themeColor="background1"/>
                                <w:sz w:val="32"/>
                                <w:szCs w:val="32"/>
                              </w:rPr>
                              <w:t>Krav om refleksion og metodisk systematik i den pædagogiske praksis</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 o:spid="_x0000_s1031"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" fillcolor="#4cc28d [3204]" stroked="f" strokecolor="#f2f2f2 [3041]" strokeweight="3pt">
                <v:shadow color="#226446 [1604]" opacity=".5" offset="1pt"/>
                <v:textbox style="mso-fit-shape-to-text:t">
                  <w:txbxContent>
                    <w:p w14:paraId="1B6B914F" w14:textId="77777777" w:rsidR="005E2963" w:rsidRPr="00044087" w:rsidRDefault="005E2963" w:rsidP="005E2963">
                      <w:pPr>
                        <w:rPr>
                          <w:rFonts w:ascii="Gill Sans MT" w:hAnsi="Gill Sans MT"/>
                          <w:color w:val="FFFFFF" w:themeColor="background1"/>
                          <w:sz w:val="32"/>
                          <w:szCs w:val="32"/>
                        </w:rPr>
                      </w:pPr>
                      <w:r>
                        <w:rPr>
                          <w:rFonts w:ascii="Gill Sans MT" w:hAnsi="Gill Sans MT"/>
                          <w:color w:val="FFFFFF" w:themeColor="background1"/>
                          <w:sz w:val="32"/>
                          <w:szCs w:val="32"/>
                        </w:rPr>
                        <w:t>6</w:t>
                      </w:r>
                      <w:r w:rsidRPr="00044087">
                        <w:rPr>
                          <w:rFonts w:ascii="Gill Sans MT" w:hAnsi="Gill Sans MT"/>
                          <w:color w:val="FFFFFF" w:themeColor="background1"/>
                          <w:sz w:val="32"/>
                          <w:szCs w:val="32"/>
                        </w:rPr>
                        <w:t xml:space="preserve">. </w:t>
                      </w:r>
                      <w:r>
                        <w:rPr>
                          <w:rFonts w:ascii="Gill Sans MT" w:hAnsi="Gill Sans MT"/>
                          <w:color w:val="FFFFFF" w:themeColor="background1"/>
                          <w:sz w:val="32"/>
                          <w:szCs w:val="32"/>
                        </w:rPr>
                        <w:t>Krav om refleksion og metodisk systematik i den pædagogiske praksis</w:t>
                      </w:r>
                    </w:p>
                  </w:txbxContent>
                </v:textbox>
                <w10:anchorlock/>
              </v:shape>
            </w:pict>
          </mc:Fallback>
        </mc:AlternateContent>
      </w:r>
    </w:p>
    <w:p w:rsidR="00165B4A" w:rsidRPr="00165B4A" w:rsidRDefault="00165B4A" w:rsidP="00165B4A">
      <w:pPr>
        <w:spacing w:after="0" w:line="220" w:lineRule="exact"/>
        <w:rPr>
          <w:rStyle w:val="Kraftigfremhvning"/>
          <w:rFonts w:ascii="Gill Sans MT" w:hAnsi="Gill Sans MT"/>
          <w:sz w:val="24"/>
          <w:szCs w:val="24"/>
        </w:rPr>
      </w:pPr>
      <w:r w:rsidRPr="00165B4A">
        <w:rPr>
          <w:rStyle w:val="Kraftigfremhvning"/>
          <w:rFonts w:ascii="Gill Sans MT" w:hAnsi="Gill Sans MT"/>
          <w:sz w:val="24"/>
          <w:szCs w:val="24"/>
        </w:rPr>
        <w:t>”Alle institutioner skal vælge en konkret metode, således at der – på mangfoldige måder - arbejdes systematisk og reflekteret. Institutionerne skal skabe rum for refleksion over det pædagogiske arbejde og kunne indgå i en dialog omkring deres pædagogiske praksis. I valg af metode skal der tages afsæt i den enkelte institutions børnegruppe og øvrige lokale forhold”</w:t>
      </w:r>
    </w:p>
    <w:p w:rsidR="00165B4A" w:rsidRPr="00203F1F" w:rsidRDefault="00165B4A" w:rsidP="00165B4A">
      <w:pPr>
        <w:spacing w:after="0" w:line="240" w:lineRule="auto"/>
        <w:rPr>
          <w:rFonts w:ascii="Corbel" w:hAnsi="Corbel"/>
          <w:b/>
          <w:sz w:val="20"/>
          <w:szCs w:val="20"/>
        </w:rPr>
      </w:pPr>
    </w:p>
    <w:p w:rsidR="00165B4A" w:rsidRPr="00165B4A" w:rsidRDefault="00165B4A" w:rsidP="00165B4A">
      <w:pPr>
        <w:spacing w:after="0" w:line="240" w:lineRule="auto"/>
        <w:rPr>
          <w:rFonts w:ascii="Gill Sans MT" w:hAnsi="Gill Sans MT"/>
          <w:color w:val="00B050"/>
          <w:sz w:val="24"/>
          <w:szCs w:val="24"/>
        </w:rPr>
      </w:pPr>
      <w:r w:rsidRPr="00165B4A">
        <w:rPr>
          <w:rFonts w:ascii="Gill Sans MT" w:hAnsi="Gill Sans MT"/>
          <w:sz w:val="24"/>
          <w:szCs w:val="24"/>
        </w:rPr>
        <w:t xml:space="preserve">Deltagerkredsen har en faglig dialog om nedenstående spørgsmål: </w:t>
      </w:r>
    </w:p>
    <w:p w:rsidR="00165B4A" w:rsidRPr="00165B4A" w:rsidRDefault="00B25A34" w:rsidP="00165B4A">
      <w:pPr>
        <w:spacing w:after="0" w:line="240" w:lineRule="auto"/>
        <w:rPr>
          <w:rFonts w:ascii="Gill Sans MT" w:hAnsi="Gill Sans MT"/>
          <w:b/>
          <w:sz w:val="24"/>
          <w:szCs w:val="24"/>
        </w:rPr>
      </w:pPr>
      <w:r>
        <w:rPr>
          <w:rFonts w:ascii="Gill Sans MT" w:hAnsi="Gill Sans MT"/>
          <w:b/>
          <w:noProof/>
          <w:sz w:val="24"/>
          <w:szCs w:val="24"/>
          <w:lang w:eastAsia="da-DK"/>
        </w:rPr>
        <mc:AlternateContent>
          <mc:Choice Requires="wps">
            <w:drawing>
              <wp:anchor distT="0" distB="0" distL="114300" distR="114300" simplePos="0" relativeHeight="251668480" behindDoc="1" locked="0" layoutInCell="1" allowOverlap="1">
                <wp:simplePos x="0" y="0"/>
                <wp:positionH relativeFrom="column">
                  <wp:posOffset>0</wp:posOffset>
                </wp:positionH>
                <wp:positionV relativeFrom="paragraph">
                  <wp:posOffset>95885</wp:posOffset>
                </wp:positionV>
                <wp:extent cx="6216650" cy="1808480"/>
                <wp:effectExtent l="9525" t="6985" r="12700" b="13335"/>
                <wp:wrapNone/>
                <wp:docPr id="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1808480"/>
                        </a:xfrm>
                        <a:prstGeom prst="rect">
                          <a:avLst/>
                        </a:prstGeom>
                        <a:solidFill>
                          <a:schemeClr val="bg1">
                            <a:lumMod val="95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D6B901" id="Rectangle 33" o:spid="_x0000_s1026" style="position:absolute;margin-left:0;margin-top:7.55pt;width:489.5pt;height:14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" fillcolor="#f2f2f2 [3052]" strokecolor="#d0d0d0 [3208]" strokeweight="1pt">
                <v:stroke dashstyle="dash"/>
                <v:shadow color="#868686"/>
              </v:rect>
            </w:pict>
          </mc:Fallback>
        </mc:AlternateContent>
      </w:r>
    </w:p>
    <w:p w:rsidR="00165B4A" w:rsidRPr="00165B4A" w:rsidRDefault="00165B4A" w:rsidP="00165B4A">
      <w:pPr>
        <w:pStyle w:val="Listeafsnit"/>
        <w:numPr>
          <w:ilvl w:val="0"/>
          <w:numId w:val="18"/>
        </w:numPr>
        <w:spacing w:after="0" w:line="240" w:lineRule="auto"/>
        <w:ind w:left="714" w:hanging="357"/>
        <w:rPr>
          <w:rFonts w:ascii="Gill Sans MT" w:hAnsi="Gill Sans MT"/>
        </w:rPr>
      </w:pPr>
      <w:r w:rsidRPr="00165B4A">
        <w:rPr>
          <w:rFonts w:ascii="Gill Sans MT" w:hAnsi="Gill Sans MT"/>
        </w:rPr>
        <w:t>Hvordan arbejdes der systematisk med anvendelse af metoder (fx praksisfortællinger, SMTTE, Signs of Safety, Marte Meo, refleksionsfællesskaber, vækstmodellen mv.), og hvordan afspejles det i de observationer, konsulenten foretager?</w:t>
      </w:r>
    </w:p>
    <w:p w:rsidR="00165B4A" w:rsidRPr="00165B4A" w:rsidRDefault="00165B4A" w:rsidP="00165B4A">
      <w:pPr>
        <w:pStyle w:val="Listeafsnit"/>
        <w:numPr>
          <w:ilvl w:val="0"/>
          <w:numId w:val="18"/>
        </w:numPr>
        <w:spacing w:after="0" w:line="240" w:lineRule="auto"/>
        <w:ind w:left="714" w:hanging="357"/>
        <w:rPr>
          <w:rFonts w:ascii="Gill Sans MT" w:hAnsi="Gill Sans MT"/>
        </w:rPr>
      </w:pPr>
      <w:r w:rsidRPr="00165B4A">
        <w:rPr>
          <w:rFonts w:ascii="Gill Sans MT" w:hAnsi="Gill Sans MT"/>
        </w:rPr>
        <w:t>Hvordan anvender institutionen data til understøttelse og udvikling af den pædagogiske praksis? (fra fx sprogvurderinger, TOPI eller data institutionen selv producerer)</w:t>
      </w:r>
    </w:p>
    <w:p w:rsidR="00165B4A" w:rsidRPr="00165B4A" w:rsidRDefault="00165B4A" w:rsidP="00165B4A">
      <w:pPr>
        <w:pStyle w:val="Listeafsnit"/>
        <w:numPr>
          <w:ilvl w:val="0"/>
          <w:numId w:val="18"/>
        </w:numPr>
        <w:spacing w:after="0" w:line="240" w:lineRule="auto"/>
        <w:ind w:left="714" w:hanging="357"/>
        <w:rPr>
          <w:rFonts w:ascii="Gill Sans MT" w:hAnsi="Gill Sans MT"/>
        </w:rPr>
      </w:pPr>
      <w:r w:rsidRPr="00165B4A">
        <w:rPr>
          <w:rFonts w:ascii="Gill Sans MT" w:hAnsi="Gill Sans MT"/>
        </w:rPr>
        <w:t>Hvordan sikrer institutionen, at personalet har mulighed for dialog og refleksion over det pædagogiske arbejde?</w:t>
      </w:r>
    </w:p>
    <w:p w:rsidR="00165B4A" w:rsidRPr="00165B4A" w:rsidRDefault="00165B4A" w:rsidP="00165B4A">
      <w:pPr>
        <w:pStyle w:val="Listeafsnit"/>
        <w:numPr>
          <w:ilvl w:val="0"/>
          <w:numId w:val="18"/>
        </w:numPr>
        <w:spacing w:after="0" w:line="240" w:lineRule="auto"/>
        <w:ind w:left="714" w:hanging="357"/>
        <w:rPr>
          <w:rFonts w:ascii="Gill Sans MT" w:hAnsi="Gill Sans MT"/>
        </w:rPr>
      </w:pPr>
      <w:r w:rsidRPr="00165B4A">
        <w:rPr>
          <w:rFonts w:ascii="Gill Sans MT" w:hAnsi="Gill Sans MT"/>
        </w:rPr>
        <w:t>Hvordan skaber institutionen rammer for faglig kompetenceudvikling for personalet?</w:t>
      </w:r>
    </w:p>
    <w:p w:rsidR="00165B4A" w:rsidRPr="00165B4A" w:rsidRDefault="00165B4A" w:rsidP="00165B4A">
      <w:pPr>
        <w:pStyle w:val="Listeafsnit"/>
        <w:numPr>
          <w:ilvl w:val="0"/>
          <w:numId w:val="18"/>
        </w:numPr>
        <w:spacing w:after="0" w:line="240" w:lineRule="auto"/>
        <w:ind w:left="714" w:hanging="357"/>
        <w:rPr>
          <w:rFonts w:ascii="Gill Sans MT" w:hAnsi="Gill Sans MT"/>
        </w:rPr>
      </w:pPr>
      <w:r w:rsidRPr="00165B4A">
        <w:rPr>
          <w:rFonts w:ascii="Gill Sans MT" w:hAnsi="Gill Sans MT"/>
        </w:rPr>
        <w:t>Hvordan arbejder institutionen med evaluering af pædagogiske tiltag og aktiviteter samt anvender viden herfra til udvikling af praksis?</w:t>
      </w:r>
    </w:p>
    <w:p w:rsidR="00165B4A" w:rsidRPr="00165B4A" w:rsidRDefault="00165B4A" w:rsidP="00165B4A">
      <w:pPr>
        <w:spacing w:after="0" w:line="240" w:lineRule="auto"/>
        <w:rPr>
          <w:rFonts w:ascii="Gill Sans MT" w:hAnsi="Gill Sans MT"/>
          <w:sz w:val="24"/>
          <w:szCs w:val="24"/>
        </w:rPr>
      </w:pPr>
    </w:p>
    <w:p w:rsidR="00165B4A" w:rsidRPr="00165B4A" w:rsidRDefault="00165B4A" w:rsidP="00165B4A">
      <w:pPr>
        <w:spacing w:after="0" w:line="240" w:lineRule="auto"/>
        <w:rPr>
          <w:rFonts w:ascii="Gill Sans MT" w:hAnsi="Gill Sans MT"/>
          <w:iCs/>
          <w:sz w:val="24"/>
          <w:szCs w:val="24"/>
        </w:rPr>
      </w:pPr>
      <w:r w:rsidRPr="00165B4A">
        <w:rPr>
          <w:rFonts w:ascii="Gill Sans MT" w:hAnsi="Gill Sans MT"/>
          <w:sz w:val="24"/>
          <w:szCs w:val="24"/>
        </w:rPr>
        <w:t>Derudover tages der udgangspunkt i nedenstående eksempler i dialogen for at drøfte og vurdere institutionens arbejde inden for pejlemærket. Der gives anbefalinger for det videre arbejde.</w:t>
      </w:r>
      <w:r w:rsidRPr="00165B4A">
        <w:rPr>
          <w:rFonts w:ascii="Gill Sans MT" w:hAnsi="Gill Sans MT"/>
          <w:iCs/>
          <w:sz w:val="24"/>
          <w:szCs w:val="24"/>
        </w:rPr>
        <w:t xml:space="preserve"> Hvilken kategori institutionen placeres i vurderes endeligt af konsulenten efter tilsynsbesøget.  </w:t>
      </w:r>
    </w:p>
    <w:p w:rsidR="00165B4A" w:rsidRPr="005D5724" w:rsidRDefault="00165B4A" w:rsidP="00165B4A">
      <w:pPr>
        <w:spacing w:after="0" w:line="240" w:lineRule="auto"/>
        <w:rPr>
          <w:rFonts w:ascii="Corbel" w:hAnsi="Corbel"/>
          <w:iCs/>
          <w:sz w:val="8"/>
          <w:szCs w:val="8"/>
        </w:rPr>
      </w:pPr>
    </w:p>
    <w:tbl>
      <w:tblPr>
        <w:tblStyle w:val="Mediumgitter1-fremhvningsfarve4"/>
        <w:tblW w:w="0" w:type="auto"/>
        <w:tblLayout w:type="fixed"/>
        <w:tblLook w:val="0400" w:firstRow="0" w:lastRow="0" w:firstColumn="0" w:lastColumn="0" w:noHBand="0" w:noVBand="1"/>
      </w:tblPr>
      <w:tblGrid>
        <w:gridCol w:w="1242"/>
        <w:gridCol w:w="8606"/>
      </w:tblGrid>
      <w:tr w:rsidR="00165B4A" w:rsidTr="00A42439">
        <w:trPr>
          <w:cnfStyle w:val="000000100000" w:firstRow="0" w:lastRow="0" w:firstColumn="0" w:lastColumn="0" w:oddVBand="0" w:evenVBand="0" w:oddHBand="1" w:evenHBand="0" w:firstRowFirstColumn="0" w:firstRowLastColumn="0" w:lastRowFirstColumn="0" w:lastRowLastColumn="0"/>
        </w:trPr>
        <w:tc>
          <w:tcPr>
            <w:tcW w:w="1242" w:type="dxa"/>
            <w:shd w:val="clear" w:color="auto" w:fill="CBEDDD" w:themeFill="accent4" w:themeFillTint="66"/>
          </w:tcPr>
          <w:p w:rsidR="00FA4008" w:rsidRDefault="00FA4008" w:rsidP="0053734F">
            <w:pPr>
              <w:rPr>
                <w:rFonts w:ascii="Gill Sans MT" w:hAnsi="Gill Sans MT"/>
                <w:b/>
                <w:sz w:val="20"/>
                <w:szCs w:val="20"/>
              </w:rPr>
            </w:pPr>
          </w:p>
          <w:p w:rsidR="00FA4008" w:rsidRDefault="00FA4008" w:rsidP="0053734F">
            <w:pPr>
              <w:rPr>
                <w:rFonts w:ascii="Gill Sans MT" w:hAnsi="Gill Sans MT"/>
                <w:b/>
                <w:sz w:val="20"/>
                <w:szCs w:val="20"/>
              </w:rPr>
            </w:pPr>
          </w:p>
          <w:p w:rsidR="00165B4A" w:rsidRPr="00165B4A" w:rsidRDefault="00165B4A" w:rsidP="0053734F">
            <w:pPr>
              <w:rPr>
                <w:rFonts w:ascii="Gill Sans MT" w:hAnsi="Gill Sans MT"/>
                <w:b/>
                <w:sz w:val="20"/>
                <w:szCs w:val="20"/>
              </w:rPr>
            </w:pPr>
            <w:r w:rsidRPr="00165B4A">
              <w:rPr>
                <w:rFonts w:ascii="Gill Sans MT" w:hAnsi="Gill Sans MT"/>
                <w:b/>
                <w:sz w:val="20"/>
                <w:szCs w:val="20"/>
              </w:rPr>
              <w:t>Behov for ny/ændret indsats</w:t>
            </w:r>
          </w:p>
        </w:tc>
        <w:tc>
          <w:tcPr>
            <w:tcW w:w="8606" w:type="dxa"/>
            <w:shd w:val="clear" w:color="auto" w:fill="CBEDDD" w:themeFill="accent4" w:themeFillTint="66"/>
          </w:tcPr>
          <w:p w:rsidR="00FA4008" w:rsidRPr="00FA4008" w:rsidRDefault="00FA4008" w:rsidP="0053734F">
            <w:pPr>
              <w:pStyle w:val="Default"/>
              <w:rPr>
                <w:rFonts w:ascii="Gill Sans MT" w:hAnsi="Gill Sans MT"/>
                <w:sz w:val="8"/>
                <w:szCs w:val="8"/>
              </w:rPr>
            </w:pPr>
          </w:p>
          <w:p w:rsidR="00165B4A" w:rsidRDefault="00165B4A" w:rsidP="0053734F">
            <w:pPr>
              <w:pStyle w:val="Default"/>
              <w:rPr>
                <w:rFonts w:ascii="Gill Sans MT" w:hAnsi="Gill Sans MT"/>
                <w:sz w:val="20"/>
                <w:szCs w:val="20"/>
              </w:rPr>
            </w:pPr>
            <w:r w:rsidRPr="00165B4A">
              <w:rPr>
                <w:rFonts w:ascii="Gill Sans MT" w:hAnsi="Gill Sans MT"/>
                <w:sz w:val="20"/>
                <w:szCs w:val="20"/>
              </w:rPr>
              <w:t>Det vurderes, at institutione</w:t>
            </w:r>
            <w:r w:rsidRPr="00165B4A">
              <w:rPr>
                <w:rFonts w:ascii="Gill Sans MT" w:hAnsi="Gill Sans MT"/>
                <w:color w:val="auto"/>
                <w:sz w:val="20"/>
                <w:szCs w:val="20"/>
              </w:rPr>
              <w:t xml:space="preserve">n ikke har gjort nogen særlig indsats i </w:t>
            </w:r>
            <w:r w:rsidRPr="00165B4A">
              <w:rPr>
                <w:rFonts w:ascii="Gill Sans MT" w:hAnsi="Gill Sans MT"/>
                <w:sz w:val="20"/>
                <w:szCs w:val="20"/>
              </w:rPr>
              <w:t>arbejdet med refleksion og metodisk systematik. Dette kommer f.eks. til udtryk ved:</w:t>
            </w:r>
          </w:p>
          <w:p w:rsidR="00FA4008" w:rsidRPr="00FA4008" w:rsidRDefault="00FA4008" w:rsidP="0053734F">
            <w:pPr>
              <w:pStyle w:val="Default"/>
              <w:rPr>
                <w:rFonts w:ascii="Gill Sans MT" w:hAnsi="Gill Sans MT"/>
                <w:sz w:val="8"/>
                <w:szCs w:val="8"/>
              </w:rPr>
            </w:pPr>
          </w:p>
          <w:p w:rsidR="00165B4A" w:rsidRPr="00165B4A" w:rsidRDefault="00165B4A" w:rsidP="00165B4A">
            <w:pPr>
              <w:pStyle w:val="Listeafsnit"/>
              <w:numPr>
                <w:ilvl w:val="0"/>
                <w:numId w:val="11"/>
              </w:numPr>
              <w:ind w:left="176" w:hanging="176"/>
              <w:rPr>
                <w:rFonts w:ascii="Gill Sans MT" w:hAnsi="Gill Sans MT"/>
                <w:sz w:val="20"/>
                <w:szCs w:val="20"/>
              </w:rPr>
            </w:pPr>
            <w:r w:rsidRPr="00165B4A">
              <w:rPr>
                <w:rFonts w:ascii="Gill Sans MT" w:hAnsi="Gill Sans MT"/>
                <w:sz w:val="20"/>
                <w:szCs w:val="20"/>
              </w:rPr>
              <w:t>Der har ikke været iværksat nogen særlige tiltag for at styrke refleksion og metodisk systematik i den pædagogiske praksis.</w:t>
            </w:r>
          </w:p>
          <w:p w:rsidR="00165B4A" w:rsidRPr="00165B4A" w:rsidRDefault="00165B4A" w:rsidP="00165B4A">
            <w:pPr>
              <w:pStyle w:val="Listeafsnit"/>
              <w:numPr>
                <w:ilvl w:val="0"/>
                <w:numId w:val="11"/>
              </w:numPr>
              <w:ind w:left="176" w:hanging="176"/>
              <w:rPr>
                <w:rFonts w:ascii="Gill Sans MT" w:hAnsi="Gill Sans MT"/>
                <w:sz w:val="20"/>
                <w:szCs w:val="20"/>
              </w:rPr>
            </w:pPr>
            <w:r w:rsidRPr="00165B4A">
              <w:rPr>
                <w:rFonts w:ascii="Gill Sans MT" w:hAnsi="Gill Sans MT"/>
                <w:sz w:val="20"/>
                <w:szCs w:val="20"/>
              </w:rPr>
              <w:t>Der er ikke beskrevet eller taget stilling til, hvilke metoder der arbejdes udfra.</w:t>
            </w:r>
          </w:p>
          <w:p w:rsidR="00165B4A" w:rsidRPr="00165B4A" w:rsidRDefault="00165B4A" w:rsidP="00165B4A">
            <w:pPr>
              <w:pStyle w:val="Listeafsnit"/>
              <w:numPr>
                <w:ilvl w:val="0"/>
                <w:numId w:val="13"/>
              </w:numPr>
              <w:ind w:left="176" w:hanging="142"/>
              <w:rPr>
                <w:rFonts w:ascii="Gill Sans MT" w:hAnsi="Gill Sans MT"/>
                <w:sz w:val="20"/>
                <w:szCs w:val="20"/>
              </w:rPr>
            </w:pPr>
            <w:r w:rsidRPr="00165B4A">
              <w:rPr>
                <w:rFonts w:ascii="Gill Sans MT" w:hAnsi="Gill Sans MT"/>
                <w:color w:val="535353" w:themeColor="accent3" w:themeShade="BF"/>
                <w:sz w:val="20"/>
                <w:szCs w:val="20"/>
              </w:rPr>
              <w:t>Konsulenten har observeret en uhensigtsmæssig/utilstrækkelig praksis på dette pejlemærke.</w:t>
            </w:r>
          </w:p>
        </w:tc>
      </w:tr>
      <w:tr w:rsidR="00165B4A" w:rsidTr="00A42439">
        <w:tc>
          <w:tcPr>
            <w:tcW w:w="1242" w:type="dxa"/>
            <w:shd w:val="clear" w:color="auto" w:fill="93DABA" w:themeFill="accent1" w:themeFillTint="99"/>
          </w:tcPr>
          <w:p w:rsidR="00FA4008" w:rsidRDefault="00FA4008" w:rsidP="0053734F">
            <w:pPr>
              <w:rPr>
                <w:rFonts w:ascii="Gill Sans MT" w:hAnsi="Gill Sans MT"/>
                <w:b/>
                <w:sz w:val="20"/>
                <w:szCs w:val="20"/>
              </w:rPr>
            </w:pPr>
          </w:p>
          <w:p w:rsidR="008314A4" w:rsidRDefault="008314A4" w:rsidP="0053734F">
            <w:pPr>
              <w:rPr>
                <w:rFonts w:ascii="Gill Sans MT" w:hAnsi="Gill Sans MT"/>
                <w:b/>
                <w:sz w:val="20"/>
                <w:szCs w:val="20"/>
              </w:rPr>
            </w:pPr>
          </w:p>
          <w:p w:rsidR="00165B4A" w:rsidRPr="00165B4A" w:rsidRDefault="00165B4A" w:rsidP="0053734F">
            <w:pPr>
              <w:rPr>
                <w:rFonts w:ascii="Gill Sans MT" w:hAnsi="Gill Sans MT"/>
                <w:b/>
                <w:sz w:val="20"/>
                <w:szCs w:val="20"/>
              </w:rPr>
            </w:pPr>
            <w:r w:rsidRPr="00165B4A">
              <w:rPr>
                <w:rFonts w:ascii="Gill Sans MT" w:hAnsi="Gill Sans MT"/>
                <w:b/>
                <w:sz w:val="20"/>
                <w:szCs w:val="20"/>
              </w:rPr>
              <w:t>Tilpasning af indsats</w:t>
            </w:r>
          </w:p>
        </w:tc>
        <w:tc>
          <w:tcPr>
            <w:tcW w:w="8606" w:type="dxa"/>
            <w:shd w:val="clear" w:color="auto" w:fill="93DABA" w:themeFill="accent1" w:themeFillTint="99"/>
          </w:tcPr>
          <w:p w:rsidR="00FA4008" w:rsidRPr="00FA4008" w:rsidRDefault="00FA4008" w:rsidP="0053734F">
            <w:pPr>
              <w:autoSpaceDE w:val="0"/>
              <w:autoSpaceDN w:val="0"/>
              <w:rPr>
                <w:rFonts w:ascii="Gill Sans MT" w:hAnsi="Gill Sans MT"/>
                <w:sz w:val="8"/>
                <w:szCs w:val="8"/>
              </w:rPr>
            </w:pPr>
          </w:p>
          <w:p w:rsidR="00165B4A" w:rsidRDefault="00165B4A" w:rsidP="0053734F">
            <w:pPr>
              <w:autoSpaceDE w:val="0"/>
              <w:autoSpaceDN w:val="0"/>
              <w:rPr>
                <w:rFonts w:ascii="Gill Sans MT" w:hAnsi="Gill Sans MT"/>
                <w:sz w:val="20"/>
                <w:szCs w:val="20"/>
              </w:rPr>
            </w:pPr>
            <w:r w:rsidRPr="00165B4A">
              <w:rPr>
                <w:rFonts w:ascii="Gill Sans MT" w:hAnsi="Gill Sans MT"/>
                <w:sz w:val="20"/>
                <w:szCs w:val="20"/>
              </w:rPr>
              <w:t>Det vurderes, at institutionen har gjort en indsats i arbejdet med refleksion og metodisk systematik, men det har endnu ikke sat tilstrækkelige og tydelige spor i praksis. Dette kommer f.eks. til udtryk ved:</w:t>
            </w:r>
          </w:p>
          <w:p w:rsidR="00FA4008" w:rsidRPr="00FA4008" w:rsidRDefault="00FA4008" w:rsidP="0053734F">
            <w:pPr>
              <w:autoSpaceDE w:val="0"/>
              <w:autoSpaceDN w:val="0"/>
              <w:rPr>
                <w:rFonts w:ascii="Gill Sans MT" w:hAnsi="Gill Sans MT"/>
                <w:sz w:val="8"/>
                <w:szCs w:val="8"/>
              </w:rPr>
            </w:pPr>
          </w:p>
          <w:p w:rsidR="00165B4A" w:rsidRPr="00165B4A" w:rsidRDefault="00165B4A" w:rsidP="00165B4A">
            <w:pPr>
              <w:pStyle w:val="Listeafsnit"/>
              <w:numPr>
                <w:ilvl w:val="0"/>
                <w:numId w:val="19"/>
              </w:numPr>
              <w:autoSpaceDE w:val="0"/>
              <w:autoSpaceDN w:val="0"/>
              <w:ind w:left="176" w:hanging="142"/>
              <w:rPr>
                <w:rFonts w:ascii="Gill Sans MT" w:hAnsi="Gill Sans MT"/>
                <w:sz w:val="20"/>
                <w:szCs w:val="20"/>
              </w:rPr>
            </w:pPr>
            <w:r w:rsidRPr="00165B4A">
              <w:rPr>
                <w:rFonts w:ascii="Gill Sans MT" w:hAnsi="Gill Sans MT"/>
                <w:sz w:val="20"/>
                <w:szCs w:val="20"/>
              </w:rPr>
              <w:t>Der arbejdes systematisk og metodisk bevidst i det daglige arbejde noget af tiden.</w:t>
            </w:r>
          </w:p>
          <w:p w:rsidR="00165B4A" w:rsidRPr="00165B4A" w:rsidRDefault="00165B4A" w:rsidP="00165B4A">
            <w:pPr>
              <w:pStyle w:val="Listeafsnit"/>
              <w:numPr>
                <w:ilvl w:val="0"/>
                <w:numId w:val="19"/>
              </w:numPr>
              <w:autoSpaceDE w:val="0"/>
              <w:autoSpaceDN w:val="0"/>
              <w:ind w:left="176" w:hanging="142"/>
              <w:rPr>
                <w:rFonts w:ascii="Gill Sans MT" w:hAnsi="Gill Sans MT"/>
                <w:sz w:val="20"/>
                <w:szCs w:val="20"/>
              </w:rPr>
            </w:pPr>
            <w:r w:rsidRPr="00165B4A">
              <w:rPr>
                <w:rFonts w:ascii="Gill Sans MT" w:hAnsi="Gill Sans MT"/>
                <w:sz w:val="20"/>
                <w:szCs w:val="20"/>
              </w:rPr>
              <w:t>Der har været mindst én fælles strategisk drøftelse i personalegruppen af de metoder og den systematiske tilgang, man anvender eller ønsker at anvende.</w:t>
            </w:r>
          </w:p>
        </w:tc>
      </w:tr>
      <w:tr w:rsidR="00165B4A" w:rsidTr="00A42439">
        <w:trPr>
          <w:cnfStyle w:val="000000100000" w:firstRow="0" w:lastRow="0" w:firstColumn="0" w:lastColumn="0" w:oddVBand="0" w:evenVBand="0" w:oddHBand="1" w:evenHBand="0" w:firstRowFirstColumn="0" w:firstRowLastColumn="0" w:lastRowFirstColumn="0" w:lastRowLastColumn="0"/>
          <w:trHeight w:val="274"/>
        </w:trPr>
        <w:tc>
          <w:tcPr>
            <w:tcW w:w="1242" w:type="dxa"/>
            <w:shd w:val="clear" w:color="auto" w:fill="40BC82" w:themeFill="accent4" w:themeFillShade="BF"/>
          </w:tcPr>
          <w:p w:rsidR="00FA4008" w:rsidRDefault="00FA4008" w:rsidP="0053734F">
            <w:pPr>
              <w:rPr>
                <w:rFonts w:ascii="Gill Sans MT" w:hAnsi="Gill Sans MT"/>
                <w:b/>
                <w:sz w:val="20"/>
                <w:szCs w:val="20"/>
              </w:rPr>
            </w:pPr>
          </w:p>
          <w:p w:rsidR="00FA4008" w:rsidRDefault="00FA4008" w:rsidP="0053734F">
            <w:pPr>
              <w:rPr>
                <w:rFonts w:ascii="Gill Sans MT" w:hAnsi="Gill Sans MT"/>
                <w:b/>
                <w:sz w:val="20"/>
                <w:szCs w:val="20"/>
              </w:rPr>
            </w:pPr>
          </w:p>
          <w:p w:rsidR="00FA4008" w:rsidRDefault="00FA4008" w:rsidP="0053734F">
            <w:pPr>
              <w:rPr>
                <w:rFonts w:ascii="Gill Sans MT" w:hAnsi="Gill Sans MT"/>
                <w:b/>
                <w:sz w:val="20"/>
                <w:szCs w:val="20"/>
              </w:rPr>
            </w:pPr>
          </w:p>
          <w:p w:rsidR="00FA4008" w:rsidRDefault="00FA4008" w:rsidP="0053734F">
            <w:pPr>
              <w:rPr>
                <w:rFonts w:ascii="Gill Sans MT" w:hAnsi="Gill Sans MT"/>
                <w:b/>
                <w:sz w:val="20"/>
                <w:szCs w:val="20"/>
              </w:rPr>
            </w:pPr>
          </w:p>
          <w:p w:rsidR="00FA4008" w:rsidRDefault="00FA4008" w:rsidP="0053734F">
            <w:pPr>
              <w:rPr>
                <w:rFonts w:ascii="Gill Sans MT" w:hAnsi="Gill Sans MT"/>
                <w:b/>
                <w:sz w:val="20"/>
                <w:szCs w:val="20"/>
              </w:rPr>
            </w:pPr>
          </w:p>
          <w:p w:rsidR="00FA4008" w:rsidRDefault="00FA4008" w:rsidP="0053734F">
            <w:pPr>
              <w:rPr>
                <w:rFonts w:ascii="Gill Sans MT" w:hAnsi="Gill Sans MT"/>
                <w:b/>
                <w:sz w:val="20"/>
                <w:szCs w:val="20"/>
              </w:rPr>
            </w:pPr>
          </w:p>
          <w:p w:rsidR="00FA4008" w:rsidRDefault="00FA4008" w:rsidP="0053734F">
            <w:pPr>
              <w:rPr>
                <w:rFonts w:ascii="Gill Sans MT" w:hAnsi="Gill Sans MT"/>
                <w:b/>
                <w:sz w:val="20"/>
                <w:szCs w:val="20"/>
              </w:rPr>
            </w:pPr>
          </w:p>
          <w:p w:rsidR="00FA4008" w:rsidRDefault="00FA4008" w:rsidP="0053734F">
            <w:pPr>
              <w:rPr>
                <w:rFonts w:ascii="Gill Sans MT" w:hAnsi="Gill Sans MT"/>
                <w:b/>
                <w:sz w:val="20"/>
                <w:szCs w:val="20"/>
              </w:rPr>
            </w:pPr>
          </w:p>
          <w:p w:rsidR="00165B4A" w:rsidRPr="00165B4A" w:rsidRDefault="00165B4A" w:rsidP="0053734F">
            <w:pPr>
              <w:rPr>
                <w:rFonts w:ascii="Gill Sans MT" w:hAnsi="Gill Sans MT"/>
                <w:b/>
                <w:sz w:val="20"/>
                <w:szCs w:val="20"/>
              </w:rPr>
            </w:pPr>
            <w:r w:rsidRPr="00165B4A">
              <w:rPr>
                <w:rFonts w:ascii="Gill Sans MT" w:hAnsi="Gill Sans MT"/>
                <w:b/>
                <w:sz w:val="20"/>
                <w:szCs w:val="20"/>
              </w:rPr>
              <w:t>Vedlige-holdelse af indsats</w:t>
            </w:r>
          </w:p>
        </w:tc>
        <w:tc>
          <w:tcPr>
            <w:tcW w:w="8606" w:type="dxa"/>
            <w:shd w:val="clear" w:color="auto" w:fill="40BC82" w:themeFill="accent4" w:themeFillShade="BF"/>
          </w:tcPr>
          <w:p w:rsidR="00FA4008" w:rsidRPr="00FA4008" w:rsidRDefault="00FA4008" w:rsidP="0053734F">
            <w:pPr>
              <w:rPr>
                <w:rFonts w:ascii="Gill Sans MT" w:hAnsi="Gill Sans MT"/>
                <w:sz w:val="8"/>
                <w:szCs w:val="8"/>
              </w:rPr>
            </w:pPr>
          </w:p>
          <w:p w:rsidR="00165B4A" w:rsidRPr="00165B4A" w:rsidRDefault="00165B4A" w:rsidP="0053734F">
            <w:pPr>
              <w:rPr>
                <w:rFonts w:ascii="Gill Sans MT" w:hAnsi="Gill Sans MT"/>
                <w:sz w:val="20"/>
                <w:szCs w:val="20"/>
              </w:rPr>
            </w:pPr>
            <w:r w:rsidRPr="00165B4A">
              <w:rPr>
                <w:rFonts w:ascii="Gill Sans MT" w:hAnsi="Gill Sans MT"/>
                <w:sz w:val="20"/>
                <w:szCs w:val="20"/>
              </w:rPr>
              <w:t>Det vurderes, at institutionen har gjort en særlig indsats for at styrke arbejdet med refleksion og metodisk systematik, som har sat tydelige spor i praksis. Dette kommer f.eks. til udtryk ved:</w:t>
            </w:r>
          </w:p>
          <w:p w:rsidR="00165B4A" w:rsidRPr="00FA4008" w:rsidRDefault="00165B4A" w:rsidP="0053734F">
            <w:pPr>
              <w:rPr>
                <w:rFonts w:ascii="Gill Sans MT" w:hAnsi="Gill Sans MT"/>
                <w:sz w:val="8"/>
                <w:szCs w:val="8"/>
              </w:rPr>
            </w:pPr>
          </w:p>
          <w:p w:rsidR="00165B4A" w:rsidRPr="00165B4A" w:rsidRDefault="00165B4A" w:rsidP="00165B4A">
            <w:pPr>
              <w:pStyle w:val="Listeafsnit"/>
              <w:numPr>
                <w:ilvl w:val="0"/>
                <w:numId w:val="14"/>
              </w:numPr>
              <w:ind w:left="176" w:hanging="142"/>
              <w:rPr>
                <w:rFonts w:ascii="Gill Sans MT" w:hAnsi="Gill Sans MT"/>
                <w:sz w:val="20"/>
                <w:szCs w:val="20"/>
              </w:rPr>
            </w:pPr>
            <w:r w:rsidRPr="00165B4A">
              <w:rPr>
                <w:rFonts w:ascii="Gill Sans MT" w:hAnsi="Gill Sans MT"/>
                <w:sz w:val="20"/>
                <w:szCs w:val="20"/>
              </w:rPr>
              <w:t>Institutionen har opstillet mål for, hvordan de arbejder med refleksion og metodisk systematik.</w:t>
            </w:r>
          </w:p>
          <w:p w:rsidR="00165B4A" w:rsidRPr="00165B4A" w:rsidRDefault="00165B4A" w:rsidP="00165B4A">
            <w:pPr>
              <w:pStyle w:val="Listeafsnit"/>
              <w:numPr>
                <w:ilvl w:val="0"/>
                <w:numId w:val="14"/>
              </w:numPr>
              <w:ind w:left="176" w:hanging="142"/>
              <w:rPr>
                <w:rFonts w:ascii="Gill Sans MT" w:hAnsi="Gill Sans MT"/>
                <w:sz w:val="20"/>
                <w:szCs w:val="20"/>
              </w:rPr>
            </w:pPr>
            <w:r w:rsidRPr="00165B4A">
              <w:rPr>
                <w:rFonts w:ascii="Gill Sans MT" w:hAnsi="Gill Sans MT"/>
                <w:sz w:val="20"/>
                <w:szCs w:val="20"/>
              </w:rPr>
              <w:t>Der har gennem det sidste år været særligt fokus på specifikke metoder eller systematikker – f.eks. gennem udviklingsprojekter, kompetenceudvikling mv. – og på at personalet har reflekteret, anvendt og delt viden i personalegruppen.</w:t>
            </w:r>
          </w:p>
          <w:p w:rsidR="00165B4A" w:rsidRPr="00165B4A" w:rsidRDefault="00165B4A" w:rsidP="00165B4A">
            <w:pPr>
              <w:pStyle w:val="Listeafsnit"/>
              <w:numPr>
                <w:ilvl w:val="0"/>
                <w:numId w:val="14"/>
              </w:numPr>
              <w:ind w:left="176" w:hanging="142"/>
              <w:rPr>
                <w:rFonts w:ascii="Gill Sans MT" w:hAnsi="Gill Sans MT"/>
                <w:sz w:val="20"/>
                <w:szCs w:val="20"/>
              </w:rPr>
            </w:pPr>
            <w:r w:rsidRPr="00165B4A">
              <w:rPr>
                <w:rFonts w:ascii="Gill Sans MT" w:hAnsi="Gill Sans MT"/>
                <w:sz w:val="20"/>
                <w:szCs w:val="20"/>
              </w:rPr>
              <w:t>Institutionen arbejder systematisk med at anvende data fra f.eks. TOPI og sprogvurderinger i planlægningen af pædagogiske tiltag og aktiviteter.</w:t>
            </w:r>
          </w:p>
          <w:p w:rsidR="00165B4A" w:rsidRPr="00165B4A" w:rsidRDefault="00165B4A" w:rsidP="00165B4A">
            <w:pPr>
              <w:pStyle w:val="Listeafsnit"/>
              <w:numPr>
                <w:ilvl w:val="0"/>
                <w:numId w:val="14"/>
              </w:numPr>
              <w:ind w:left="176" w:hanging="142"/>
              <w:rPr>
                <w:rFonts w:ascii="Gill Sans MT" w:hAnsi="Gill Sans MT"/>
                <w:sz w:val="20"/>
                <w:szCs w:val="20"/>
              </w:rPr>
            </w:pPr>
            <w:r w:rsidRPr="00165B4A">
              <w:rPr>
                <w:rFonts w:ascii="Gill Sans MT" w:hAnsi="Gill Sans MT"/>
                <w:sz w:val="20"/>
                <w:szCs w:val="20"/>
              </w:rPr>
              <w:t>Institutionen har lagt en tidsplan (eks. et årshjul) for overordnet refleksion om institutionens pædagogiske praksis.</w:t>
            </w:r>
          </w:p>
          <w:p w:rsidR="00165B4A" w:rsidRPr="00165B4A" w:rsidRDefault="00165B4A" w:rsidP="00165B4A">
            <w:pPr>
              <w:pStyle w:val="Listeafsnit"/>
              <w:numPr>
                <w:ilvl w:val="0"/>
                <w:numId w:val="14"/>
              </w:numPr>
              <w:ind w:left="176" w:hanging="142"/>
              <w:rPr>
                <w:rFonts w:ascii="Gill Sans MT" w:hAnsi="Gill Sans MT"/>
                <w:sz w:val="20"/>
                <w:szCs w:val="20"/>
              </w:rPr>
            </w:pPr>
            <w:r w:rsidRPr="00165B4A">
              <w:rPr>
                <w:rFonts w:ascii="Gill Sans MT" w:hAnsi="Gill Sans MT"/>
                <w:sz w:val="20"/>
                <w:szCs w:val="20"/>
              </w:rPr>
              <w:t>Metoder genfindes tydeligt i institutionens daglige pædagogiske arbejde samt afspejles i institutionens indretning.</w:t>
            </w:r>
          </w:p>
          <w:p w:rsidR="00165B4A" w:rsidRPr="00165B4A" w:rsidRDefault="00165B4A" w:rsidP="00165B4A">
            <w:pPr>
              <w:pStyle w:val="Listeafsnit"/>
              <w:numPr>
                <w:ilvl w:val="0"/>
                <w:numId w:val="14"/>
              </w:numPr>
              <w:ind w:left="176" w:hanging="142"/>
              <w:rPr>
                <w:rFonts w:ascii="Gill Sans MT" w:hAnsi="Gill Sans MT"/>
                <w:sz w:val="20"/>
                <w:szCs w:val="20"/>
              </w:rPr>
            </w:pPr>
            <w:r w:rsidRPr="00165B4A">
              <w:rPr>
                <w:rFonts w:ascii="Gill Sans MT" w:hAnsi="Gill Sans MT"/>
                <w:sz w:val="20"/>
                <w:szCs w:val="20"/>
              </w:rPr>
              <w:t>Institutionen inddrager aktivt ressourceteamet i deres arbejde med systematik.</w:t>
            </w:r>
          </w:p>
          <w:p w:rsidR="00165B4A" w:rsidRPr="00165B4A" w:rsidRDefault="00165B4A" w:rsidP="00165B4A">
            <w:pPr>
              <w:pStyle w:val="Listeafsnit"/>
              <w:numPr>
                <w:ilvl w:val="0"/>
                <w:numId w:val="14"/>
              </w:numPr>
              <w:ind w:left="176" w:hanging="142"/>
              <w:rPr>
                <w:rFonts w:ascii="Gill Sans MT" w:hAnsi="Gill Sans MT"/>
                <w:sz w:val="20"/>
                <w:szCs w:val="20"/>
              </w:rPr>
            </w:pPr>
            <w:r w:rsidRPr="00165B4A">
              <w:rPr>
                <w:rFonts w:ascii="Gill Sans MT" w:hAnsi="Gill Sans MT"/>
                <w:sz w:val="20"/>
                <w:szCs w:val="20"/>
              </w:rPr>
              <w:t>Refleksionerne og det systematiske arbejde er gjort synlige internt for medarbejderne og dokumenteret eksternt for forældrene.</w:t>
            </w:r>
          </w:p>
          <w:p w:rsidR="00165B4A" w:rsidRPr="00165B4A" w:rsidRDefault="00165B4A" w:rsidP="00165B4A">
            <w:pPr>
              <w:pStyle w:val="Listeafsnit"/>
              <w:numPr>
                <w:ilvl w:val="0"/>
                <w:numId w:val="14"/>
              </w:numPr>
              <w:ind w:left="176" w:hanging="142"/>
              <w:rPr>
                <w:rFonts w:ascii="Gill Sans MT" w:hAnsi="Gill Sans MT"/>
                <w:sz w:val="20"/>
                <w:szCs w:val="20"/>
              </w:rPr>
            </w:pPr>
            <w:r w:rsidRPr="00165B4A">
              <w:rPr>
                <w:rFonts w:ascii="Gill Sans MT" w:hAnsi="Gill Sans MT"/>
                <w:sz w:val="20"/>
                <w:szCs w:val="20"/>
              </w:rPr>
              <w:t>Institutionen kan beskrive, hvilken forskel deres systematiske og metodiske arbejde gør for børnene.</w:t>
            </w:r>
          </w:p>
          <w:p w:rsidR="00165B4A" w:rsidRPr="00165B4A" w:rsidRDefault="00165B4A" w:rsidP="005D5724">
            <w:pPr>
              <w:pStyle w:val="Listeafsnit"/>
              <w:numPr>
                <w:ilvl w:val="0"/>
                <w:numId w:val="14"/>
              </w:numPr>
              <w:ind w:left="176" w:hanging="142"/>
              <w:rPr>
                <w:rFonts w:ascii="Gill Sans MT" w:hAnsi="Gill Sans MT"/>
                <w:sz w:val="20"/>
                <w:szCs w:val="20"/>
              </w:rPr>
            </w:pPr>
            <w:r w:rsidRPr="00165B4A">
              <w:rPr>
                <w:rFonts w:ascii="Gill Sans MT" w:hAnsi="Gill Sans MT"/>
                <w:sz w:val="20"/>
              </w:rPr>
              <w:lastRenderedPageBreak/>
              <w:t xml:space="preserve">Institutionen har lavet en eller flere evalueringer af deres arbejde med refleksion og metodisk </w:t>
            </w:r>
            <w:r w:rsidR="005D5724">
              <w:rPr>
                <w:rFonts w:ascii="Gill Sans MT" w:hAnsi="Gill Sans MT"/>
                <w:sz w:val="20"/>
              </w:rPr>
              <w:t>s</w:t>
            </w:r>
            <w:r w:rsidRPr="00165B4A">
              <w:rPr>
                <w:rFonts w:ascii="Gill Sans MT" w:hAnsi="Gill Sans MT"/>
                <w:sz w:val="20"/>
              </w:rPr>
              <w:t>ystematik på baggrund af de opstillede mål.</w:t>
            </w:r>
          </w:p>
        </w:tc>
      </w:tr>
    </w:tbl>
    <w:p w:rsidR="00FA4008" w:rsidRDefault="00B25A34" w:rsidP="00165B4A">
      <w:r>
        <w:rPr>
          <w:noProof/>
          <w:lang w:eastAsia="da-DK"/>
        </w:rPr>
        <w:lastRenderedPageBreak/>
        <mc:AlternateContent>
          <mc:Choice Requires="wps">
            <w:drawing>
              <wp:inline distT="0" distB="0" distL="0" distR="0">
                <wp:extent cx="6057900" cy="1600835"/>
                <wp:effectExtent l="0" t="0" r="0" b="0"/>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958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FA4008" w:rsidRPr="00044087" w:rsidRDefault="00FA4008" w:rsidP="00FA4008">
                            <w:pPr>
                              <w:rPr>
                                <w:rFonts w:ascii="Gill Sans MT" w:hAnsi="Gill Sans MT"/>
                                <w:color w:val="FFFFFF" w:themeColor="background1"/>
                                <w:sz w:val="32"/>
                                <w:szCs w:val="32"/>
                              </w:rPr>
                            </w:pPr>
                            <w:r>
                              <w:rPr>
                                <w:rFonts w:ascii="Gill Sans MT" w:hAnsi="Gill Sans MT"/>
                                <w:color w:val="FFFFFF" w:themeColor="background1"/>
                                <w:sz w:val="32"/>
                                <w:szCs w:val="32"/>
                              </w:rPr>
                              <w:t>Evaluering af den pædagogiske læreplan (0-6 år)</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 o:spid="_x0000_s1032"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" fillcolor="#4cc28d [3204]" stroked="f" strokecolor="#f2f2f2 [3041]" strokeweight="3pt">
                <v:shadow color="#226446 [1604]" opacity=".5" offset="1pt"/>
                <v:textbox style="mso-fit-shape-to-text:t">
                  <w:txbxContent>
                    <w:p w14:paraId="3A17F2B5" w14:textId="77777777" w:rsidR="00FA4008" w:rsidRPr="00044087" w:rsidRDefault="00FA4008" w:rsidP="00FA4008">
                      <w:pPr>
                        <w:rPr>
                          <w:rFonts w:ascii="Gill Sans MT" w:hAnsi="Gill Sans MT"/>
                          <w:color w:val="FFFFFF" w:themeColor="background1"/>
                          <w:sz w:val="32"/>
                          <w:szCs w:val="32"/>
                        </w:rPr>
                      </w:pPr>
                      <w:r>
                        <w:rPr>
                          <w:rFonts w:ascii="Gill Sans MT" w:hAnsi="Gill Sans MT"/>
                          <w:color w:val="FFFFFF" w:themeColor="background1"/>
                          <w:sz w:val="32"/>
                          <w:szCs w:val="32"/>
                        </w:rPr>
                        <w:t>Evaluering af den pædagogiske læreplan (0-6 år)</w:t>
                      </w:r>
                    </w:p>
                  </w:txbxContent>
                </v:textbox>
                <w10:anchorlock/>
              </v:shape>
            </w:pict>
          </mc:Fallback>
        </mc:AlternateContent>
      </w:r>
    </w:p>
    <w:p w:rsidR="00FA4008" w:rsidRDefault="00FA4008" w:rsidP="00FA4008">
      <w:pPr>
        <w:spacing w:line="240" w:lineRule="auto"/>
        <w:rPr>
          <w:rFonts w:ascii="Gill Sans MT" w:hAnsi="Gill Sans MT"/>
          <w:sz w:val="24"/>
          <w:szCs w:val="24"/>
        </w:rPr>
      </w:pPr>
      <w:r w:rsidRPr="00FA4008">
        <w:rPr>
          <w:rFonts w:ascii="Gill Sans MT" w:hAnsi="Gill Sans MT"/>
          <w:sz w:val="24"/>
          <w:szCs w:val="24"/>
        </w:rPr>
        <w:t>Arbejdet med pædagogiske læreplaner skal evalueres hvert andet år, men det løbende læreplansarbejde drøftes i tilsynsdialogen hvert år.</w:t>
      </w:r>
    </w:p>
    <w:p w:rsidR="00FA4008" w:rsidRDefault="00FA4008" w:rsidP="00FA4008">
      <w:pPr>
        <w:spacing w:line="240" w:lineRule="auto"/>
      </w:pPr>
    </w:p>
    <w:p w:rsidR="00FA4008" w:rsidRDefault="00B25A34" w:rsidP="00FA4008">
      <w:r>
        <w:rPr>
          <w:noProof/>
          <w:lang w:eastAsia="da-DK"/>
        </w:rPr>
        <mc:AlternateContent>
          <mc:Choice Requires="wps">
            <w:drawing>
              <wp:inline distT="0" distB="0" distL="0" distR="0">
                <wp:extent cx="6057900" cy="1600835"/>
                <wp:effectExtent l="0" t="0" r="0" b="0"/>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958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FA4008" w:rsidRPr="00044087" w:rsidRDefault="00FA4008" w:rsidP="00FA4008">
                            <w:pPr>
                              <w:rPr>
                                <w:rFonts w:ascii="Gill Sans MT" w:hAnsi="Gill Sans MT"/>
                                <w:color w:val="FFFFFF" w:themeColor="background1"/>
                                <w:sz w:val="32"/>
                                <w:szCs w:val="32"/>
                              </w:rPr>
                            </w:pPr>
                            <w:r>
                              <w:rPr>
                                <w:rFonts w:ascii="Gill Sans MT" w:hAnsi="Gill Sans MT"/>
                                <w:color w:val="FFFFFF" w:themeColor="background1"/>
                                <w:sz w:val="32"/>
                                <w:szCs w:val="32"/>
                              </w:rPr>
                              <w:t>Spørgsmål til læreplanen</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 o:spid="_x0000_s1033"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" fillcolor="#4cc28d [3204]" stroked="f" strokecolor="#f2f2f2 [3041]" strokeweight="3pt">
                <v:shadow color="#226446 [1604]" opacity=".5" offset="1pt"/>
                <v:textbox style="mso-fit-shape-to-text:t">
                  <w:txbxContent>
                    <w:p w14:paraId="3EE55D99" w14:textId="77777777" w:rsidR="00FA4008" w:rsidRPr="00044087" w:rsidRDefault="00FA4008" w:rsidP="00FA4008">
                      <w:pPr>
                        <w:rPr>
                          <w:rFonts w:ascii="Gill Sans MT" w:hAnsi="Gill Sans MT"/>
                          <w:color w:val="FFFFFF" w:themeColor="background1"/>
                          <w:sz w:val="32"/>
                          <w:szCs w:val="32"/>
                        </w:rPr>
                      </w:pPr>
                      <w:r>
                        <w:rPr>
                          <w:rFonts w:ascii="Gill Sans MT" w:hAnsi="Gill Sans MT"/>
                          <w:color w:val="FFFFFF" w:themeColor="background1"/>
                          <w:sz w:val="32"/>
                          <w:szCs w:val="32"/>
                        </w:rPr>
                        <w:t>Spørgsmål til læreplanen</w:t>
                      </w:r>
                    </w:p>
                  </w:txbxContent>
                </v:textbox>
                <w10:anchorlock/>
              </v:shape>
            </w:pict>
          </mc:Fallback>
        </mc:AlternateContent>
      </w:r>
    </w:p>
    <w:p w:rsidR="00FA4008" w:rsidRPr="00FA4008" w:rsidRDefault="00FA4008" w:rsidP="00FA4008">
      <w:pPr>
        <w:spacing w:line="240" w:lineRule="auto"/>
        <w:rPr>
          <w:rFonts w:ascii="Gill Sans MT" w:hAnsi="Gill Sans MT"/>
          <w:sz w:val="24"/>
          <w:szCs w:val="24"/>
        </w:rPr>
      </w:pPr>
      <w:r w:rsidRPr="00FA4008">
        <w:rPr>
          <w:rFonts w:ascii="Gill Sans MT" w:hAnsi="Gill Sans MT"/>
          <w:sz w:val="24"/>
          <w:szCs w:val="24"/>
        </w:rPr>
        <w:t>Den pædagogiske konsulent læser institutionens læreplan forud for tilsynet. Ved læsningen af læreplanen forholder den pædagogiske konsulent sig til nedenstående spørgsmål:</w:t>
      </w:r>
    </w:p>
    <w:p w:rsidR="00FA4008" w:rsidRPr="00FA4008" w:rsidRDefault="00FA4008" w:rsidP="00FA4008">
      <w:pPr>
        <w:pStyle w:val="Listeafsnit"/>
        <w:numPr>
          <w:ilvl w:val="0"/>
          <w:numId w:val="20"/>
        </w:numPr>
        <w:spacing w:line="240" w:lineRule="auto"/>
        <w:rPr>
          <w:rFonts w:ascii="Gill Sans MT" w:hAnsi="Gill Sans MT"/>
          <w:sz w:val="24"/>
          <w:szCs w:val="24"/>
        </w:rPr>
      </w:pPr>
      <w:r w:rsidRPr="00FA4008">
        <w:rPr>
          <w:rFonts w:ascii="Gill Sans MT" w:hAnsi="Gill Sans MT"/>
          <w:sz w:val="24"/>
          <w:szCs w:val="24"/>
        </w:rPr>
        <w:t>Hvordan har institutionen beskrevet målene for læreplanstemaerne?</w:t>
      </w:r>
    </w:p>
    <w:p w:rsidR="00FA4008" w:rsidRPr="00FA4008" w:rsidRDefault="00FA4008" w:rsidP="00FA4008">
      <w:pPr>
        <w:pStyle w:val="Listeafsnit"/>
        <w:numPr>
          <w:ilvl w:val="0"/>
          <w:numId w:val="20"/>
        </w:numPr>
        <w:spacing w:line="240" w:lineRule="auto"/>
        <w:rPr>
          <w:rFonts w:ascii="Gill Sans MT" w:hAnsi="Gill Sans MT"/>
          <w:sz w:val="24"/>
          <w:szCs w:val="24"/>
        </w:rPr>
      </w:pPr>
      <w:r w:rsidRPr="00FA4008">
        <w:rPr>
          <w:rFonts w:ascii="Gill Sans MT" w:hAnsi="Gill Sans MT"/>
          <w:sz w:val="24"/>
          <w:szCs w:val="24"/>
        </w:rPr>
        <w:t>Har institutionen beskrevet, hvordan de vil arbejde med læreplanstemaerne?</w:t>
      </w:r>
    </w:p>
    <w:p w:rsidR="00FA4008" w:rsidRPr="00FA4008" w:rsidRDefault="00FA4008" w:rsidP="00FA4008">
      <w:pPr>
        <w:pStyle w:val="Listeafsnit"/>
        <w:numPr>
          <w:ilvl w:val="0"/>
          <w:numId w:val="20"/>
        </w:numPr>
        <w:spacing w:line="240" w:lineRule="auto"/>
        <w:rPr>
          <w:rFonts w:ascii="Gill Sans MT" w:hAnsi="Gill Sans MT"/>
          <w:sz w:val="24"/>
          <w:szCs w:val="24"/>
        </w:rPr>
      </w:pPr>
      <w:r w:rsidRPr="00FA4008">
        <w:rPr>
          <w:rFonts w:ascii="Gill Sans MT" w:hAnsi="Gill Sans MT"/>
          <w:sz w:val="24"/>
          <w:szCs w:val="24"/>
        </w:rPr>
        <w:t>Har institutionen beskrevet deres refleksioner, overvejelser og begrundelser for, hvorfor de vil arbejde med læreplanstemaerne på denne måde?</w:t>
      </w:r>
    </w:p>
    <w:p w:rsidR="00FA4008" w:rsidRDefault="00FA4008" w:rsidP="00FA4008">
      <w:pPr>
        <w:pStyle w:val="Listeafsnit"/>
        <w:numPr>
          <w:ilvl w:val="0"/>
          <w:numId w:val="20"/>
        </w:numPr>
        <w:spacing w:line="240" w:lineRule="auto"/>
        <w:rPr>
          <w:rFonts w:ascii="Gill Sans MT" w:hAnsi="Gill Sans MT"/>
          <w:sz w:val="24"/>
          <w:szCs w:val="24"/>
        </w:rPr>
      </w:pPr>
      <w:r w:rsidRPr="00FA4008">
        <w:rPr>
          <w:rFonts w:ascii="Gill Sans MT" w:hAnsi="Gill Sans MT"/>
          <w:sz w:val="24"/>
          <w:szCs w:val="24"/>
        </w:rPr>
        <w:t>Har institutionen beskrevet, hvordan de vil evaluere arbejdet med læreplanstemaerne?</w:t>
      </w:r>
    </w:p>
    <w:p w:rsidR="00FA4008" w:rsidRPr="00FA4008" w:rsidRDefault="00FA4008" w:rsidP="00FA4008">
      <w:pPr>
        <w:spacing w:line="240" w:lineRule="auto"/>
        <w:rPr>
          <w:rFonts w:ascii="Gill Sans MT" w:hAnsi="Gill Sans MT"/>
          <w:sz w:val="24"/>
          <w:szCs w:val="24"/>
        </w:rPr>
      </w:pPr>
    </w:p>
    <w:p w:rsidR="00FA4008" w:rsidRDefault="00B25A34" w:rsidP="00FA4008">
      <w:r>
        <w:rPr>
          <w:noProof/>
          <w:lang w:eastAsia="da-DK"/>
        </w:rPr>
        <mc:AlternateContent>
          <mc:Choice Requires="wps">
            <w:drawing>
              <wp:inline distT="0" distB="0" distL="0" distR="0">
                <wp:extent cx="6057900" cy="1600835"/>
                <wp:effectExtent l="0" t="0" r="0" b="0"/>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958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FA4008" w:rsidRPr="00044087" w:rsidRDefault="00FA4008" w:rsidP="00FA4008">
                            <w:pPr>
                              <w:rPr>
                                <w:rFonts w:ascii="Gill Sans MT" w:hAnsi="Gill Sans MT"/>
                                <w:color w:val="FFFFFF" w:themeColor="background1"/>
                                <w:sz w:val="32"/>
                                <w:szCs w:val="32"/>
                              </w:rPr>
                            </w:pPr>
                            <w:r>
                              <w:rPr>
                                <w:rFonts w:ascii="Gill Sans MT" w:hAnsi="Gill Sans MT"/>
                                <w:color w:val="FFFFFF" w:themeColor="background1"/>
                                <w:sz w:val="32"/>
                                <w:szCs w:val="32"/>
                              </w:rPr>
                              <w:t>Spørgsmål til dialog ved tilsynssamtalen</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 o:spid="_x0000_s1034"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" fillcolor="#4cc28d [3204]" stroked="f" strokecolor="#f2f2f2 [3041]" strokeweight="3pt">
                <v:shadow color="#226446 [1604]" opacity=".5" offset="1pt"/>
                <v:textbox style="mso-fit-shape-to-text:t">
                  <w:txbxContent>
                    <w:p w14:paraId="638D3813" w14:textId="77777777" w:rsidR="00FA4008" w:rsidRPr="00044087" w:rsidRDefault="00FA4008" w:rsidP="00FA4008">
                      <w:pPr>
                        <w:rPr>
                          <w:rFonts w:ascii="Gill Sans MT" w:hAnsi="Gill Sans MT"/>
                          <w:color w:val="FFFFFF" w:themeColor="background1"/>
                          <w:sz w:val="32"/>
                          <w:szCs w:val="32"/>
                        </w:rPr>
                      </w:pPr>
                      <w:r>
                        <w:rPr>
                          <w:rFonts w:ascii="Gill Sans MT" w:hAnsi="Gill Sans MT"/>
                          <w:color w:val="FFFFFF" w:themeColor="background1"/>
                          <w:sz w:val="32"/>
                          <w:szCs w:val="32"/>
                        </w:rPr>
                        <w:t>Spørgsmål til dialog ved tilsynssamtalen</w:t>
                      </w:r>
                    </w:p>
                  </w:txbxContent>
                </v:textbox>
                <w10:anchorlock/>
              </v:shape>
            </w:pict>
          </mc:Fallback>
        </mc:AlternateContent>
      </w:r>
    </w:p>
    <w:p w:rsidR="00FA4008" w:rsidRPr="00FA4008" w:rsidRDefault="00FA4008" w:rsidP="00FA4008">
      <w:pPr>
        <w:spacing w:line="240" w:lineRule="auto"/>
        <w:rPr>
          <w:rFonts w:ascii="Gill Sans MT" w:hAnsi="Gill Sans MT"/>
          <w:sz w:val="24"/>
          <w:szCs w:val="24"/>
        </w:rPr>
      </w:pPr>
      <w:r w:rsidRPr="00FA4008">
        <w:rPr>
          <w:rFonts w:ascii="Gill Sans MT" w:hAnsi="Gill Sans MT"/>
          <w:sz w:val="24"/>
          <w:szCs w:val="24"/>
        </w:rPr>
        <w:t>Deltagerkredsen har en faglig dialog om nedenstående spørgsmål:</w:t>
      </w:r>
    </w:p>
    <w:p w:rsidR="00FA4008" w:rsidRPr="00FA4008" w:rsidRDefault="00FA4008" w:rsidP="00FA4008">
      <w:pPr>
        <w:pStyle w:val="Listeafsnit"/>
        <w:numPr>
          <w:ilvl w:val="0"/>
          <w:numId w:val="21"/>
        </w:numPr>
        <w:spacing w:line="240" w:lineRule="auto"/>
        <w:ind w:hanging="357"/>
        <w:rPr>
          <w:rFonts w:ascii="Gill Sans MT" w:hAnsi="Gill Sans MT"/>
          <w:sz w:val="24"/>
          <w:szCs w:val="24"/>
        </w:rPr>
      </w:pPr>
      <w:r w:rsidRPr="00FA4008">
        <w:rPr>
          <w:rFonts w:ascii="Gill Sans MT" w:hAnsi="Gill Sans MT"/>
          <w:sz w:val="24"/>
          <w:szCs w:val="24"/>
        </w:rPr>
        <w:t xml:space="preserve">Hvordan arbejder I med læreplanstemaerne i institutionen? </w:t>
      </w:r>
    </w:p>
    <w:p w:rsidR="00FA4008" w:rsidRPr="00FA4008" w:rsidRDefault="00FA4008" w:rsidP="00FA4008">
      <w:pPr>
        <w:pStyle w:val="Listeafsnit"/>
        <w:numPr>
          <w:ilvl w:val="1"/>
          <w:numId w:val="21"/>
        </w:numPr>
        <w:spacing w:line="240" w:lineRule="auto"/>
        <w:ind w:hanging="357"/>
        <w:rPr>
          <w:rFonts w:ascii="Gill Sans MT" w:hAnsi="Gill Sans MT"/>
          <w:sz w:val="24"/>
          <w:szCs w:val="24"/>
        </w:rPr>
      </w:pPr>
      <w:r w:rsidRPr="00FA4008">
        <w:rPr>
          <w:rFonts w:ascii="Gill Sans MT" w:hAnsi="Gill Sans MT"/>
          <w:sz w:val="24"/>
          <w:szCs w:val="24"/>
        </w:rPr>
        <w:t>Alsidig personlig udvikling</w:t>
      </w:r>
    </w:p>
    <w:p w:rsidR="00FA4008" w:rsidRPr="00FA4008" w:rsidRDefault="00FA4008" w:rsidP="00FA4008">
      <w:pPr>
        <w:pStyle w:val="Listeafsnit"/>
        <w:numPr>
          <w:ilvl w:val="1"/>
          <w:numId w:val="21"/>
        </w:numPr>
        <w:spacing w:line="240" w:lineRule="auto"/>
        <w:ind w:hanging="357"/>
        <w:rPr>
          <w:rFonts w:ascii="Gill Sans MT" w:hAnsi="Gill Sans MT"/>
          <w:sz w:val="24"/>
          <w:szCs w:val="24"/>
        </w:rPr>
      </w:pPr>
      <w:r w:rsidRPr="00FA4008">
        <w:rPr>
          <w:rFonts w:ascii="Gill Sans MT" w:hAnsi="Gill Sans MT"/>
          <w:sz w:val="24"/>
          <w:szCs w:val="24"/>
        </w:rPr>
        <w:t>Sociale kompetencer</w:t>
      </w:r>
    </w:p>
    <w:p w:rsidR="00FA4008" w:rsidRPr="00FA4008" w:rsidRDefault="00FA4008" w:rsidP="00FA4008">
      <w:pPr>
        <w:pStyle w:val="Listeafsnit"/>
        <w:numPr>
          <w:ilvl w:val="1"/>
          <w:numId w:val="21"/>
        </w:numPr>
        <w:spacing w:line="240" w:lineRule="auto"/>
        <w:ind w:hanging="357"/>
        <w:rPr>
          <w:rFonts w:ascii="Gill Sans MT" w:hAnsi="Gill Sans MT"/>
          <w:sz w:val="24"/>
          <w:szCs w:val="24"/>
        </w:rPr>
      </w:pPr>
      <w:r w:rsidRPr="00FA4008">
        <w:rPr>
          <w:rFonts w:ascii="Gill Sans MT" w:hAnsi="Gill Sans MT"/>
          <w:sz w:val="24"/>
          <w:szCs w:val="24"/>
        </w:rPr>
        <w:t xml:space="preserve">Sproglig udvikling </w:t>
      </w:r>
    </w:p>
    <w:p w:rsidR="00FA4008" w:rsidRPr="00FA4008" w:rsidRDefault="00FA4008" w:rsidP="00FA4008">
      <w:pPr>
        <w:pStyle w:val="Listeafsnit"/>
        <w:numPr>
          <w:ilvl w:val="1"/>
          <w:numId w:val="21"/>
        </w:numPr>
        <w:spacing w:line="240" w:lineRule="auto"/>
        <w:ind w:hanging="357"/>
        <w:rPr>
          <w:rFonts w:ascii="Gill Sans MT" w:hAnsi="Gill Sans MT"/>
          <w:sz w:val="24"/>
          <w:szCs w:val="24"/>
        </w:rPr>
      </w:pPr>
      <w:r w:rsidRPr="00FA4008">
        <w:rPr>
          <w:rFonts w:ascii="Gill Sans MT" w:hAnsi="Gill Sans MT"/>
          <w:sz w:val="24"/>
          <w:szCs w:val="24"/>
        </w:rPr>
        <w:t xml:space="preserve">Krop og bevægelse </w:t>
      </w:r>
    </w:p>
    <w:p w:rsidR="00FA4008" w:rsidRPr="00FA4008" w:rsidRDefault="00FA4008" w:rsidP="00FA4008">
      <w:pPr>
        <w:pStyle w:val="Listeafsnit"/>
        <w:numPr>
          <w:ilvl w:val="1"/>
          <w:numId w:val="21"/>
        </w:numPr>
        <w:spacing w:line="240" w:lineRule="auto"/>
        <w:ind w:hanging="357"/>
        <w:rPr>
          <w:rFonts w:ascii="Gill Sans MT" w:hAnsi="Gill Sans MT"/>
          <w:sz w:val="24"/>
          <w:szCs w:val="24"/>
        </w:rPr>
      </w:pPr>
      <w:r w:rsidRPr="00FA4008">
        <w:rPr>
          <w:rFonts w:ascii="Gill Sans MT" w:hAnsi="Gill Sans MT"/>
          <w:sz w:val="24"/>
          <w:szCs w:val="24"/>
        </w:rPr>
        <w:t xml:space="preserve">Naturen og naturfænomener </w:t>
      </w:r>
    </w:p>
    <w:p w:rsidR="00FA4008" w:rsidRPr="00FA4008" w:rsidRDefault="00FA4008" w:rsidP="00FA4008">
      <w:pPr>
        <w:pStyle w:val="Listeafsnit"/>
        <w:numPr>
          <w:ilvl w:val="1"/>
          <w:numId w:val="21"/>
        </w:numPr>
        <w:spacing w:line="240" w:lineRule="auto"/>
        <w:ind w:hanging="357"/>
        <w:rPr>
          <w:rFonts w:ascii="Gill Sans MT" w:hAnsi="Gill Sans MT"/>
          <w:sz w:val="24"/>
          <w:szCs w:val="24"/>
        </w:rPr>
      </w:pPr>
      <w:r w:rsidRPr="00FA4008">
        <w:rPr>
          <w:rFonts w:ascii="Gill Sans MT" w:hAnsi="Gill Sans MT"/>
          <w:sz w:val="24"/>
          <w:szCs w:val="24"/>
        </w:rPr>
        <w:t>Kulturelle udtryksformer og værdier</w:t>
      </w:r>
    </w:p>
    <w:p w:rsidR="00FA4008" w:rsidRPr="00FA4008" w:rsidRDefault="00FA4008" w:rsidP="00FA4008">
      <w:pPr>
        <w:pStyle w:val="Listeafsnit"/>
        <w:numPr>
          <w:ilvl w:val="0"/>
          <w:numId w:val="21"/>
        </w:numPr>
        <w:spacing w:line="240" w:lineRule="auto"/>
        <w:ind w:hanging="357"/>
        <w:rPr>
          <w:rFonts w:ascii="Gill Sans MT" w:hAnsi="Gill Sans MT"/>
          <w:i/>
          <w:sz w:val="24"/>
          <w:szCs w:val="24"/>
        </w:rPr>
      </w:pPr>
      <w:r w:rsidRPr="00FA4008">
        <w:rPr>
          <w:rFonts w:ascii="Gill Sans MT" w:hAnsi="Gill Sans MT"/>
          <w:sz w:val="24"/>
          <w:szCs w:val="24"/>
        </w:rPr>
        <w:t>Har I opnået de mål, I fastsatte inden for hvert læreplanstema, og hvordan kan I se det?</w:t>
      </w:r>
    </w:p>
    <w:p w:rsidR="00FA4008" w:rsidRPr="00FA4008" w:rsidRDefault="00FA4008" w:rsidP="00FA4008">
      <w:pPr>
        <w:pStyle w:val="Listeafsnit"/>
        <w:numPr>
          <w:ilvl w:val="0"/>
          <w:numId w:val="21"/>
        </w:numPr>
        <w:spacing w:line="240" w:lineRule="auto"/>
        <w:ind w:hanging="357"/>
        <w:rPr>
          <w:rFonts w:ascii="Gill Sans MT" w:hAnsi="Gill Sans MT"/>
          <w:sz w:val="24"/>
          <w:szCs w:val="24"/>
        </w:rPr>
      </w:pPr>
      <w:r w:rsidRPr="00FA4008">
        <w:rPr>
          <w:rFonts w:ascii="Gill Sans MT" w:hAnsi="Gill Sans MT"/>
          <w:sz w:val="24"/>
          <w:szCs w:val="24"/>
        </w:rPr>
        <w:t xml:space="preserve">Hvad har indsatserne givet anledning til af forandringer i jeres praksis? </w:t>
      </w:r>
    </w:p>
    <w:p w:rsidR="00FA4008" w:rsidRPr="00FA4008" w:rsidRDefault="00FA4008" w:rsidP="00FA4008">
      <w:pPr>
        <w:pStyle w:val="Listeafsnit"/>
        <w:numPr>
          <w:ilvl w:val="0"/>
          <w:numId w:val="21"/>
        </w:numPr>
        <w:spacing w:line="240" w:lineRule="auto"/>
        <w:ind w:hanging="357"/>
        <w:rPr>
          <w:rFonts w:ascii="Gill Sans MT" w:hAnsi="Gill Sans MT"/>
          <w:sz w:val="24"/>
          <w:szCs w:val="24"/>
        </w:rPr>
      </w:pPr>
      <w:r w:rsidRPr="00FA4008">
        <w:rPr>
          <w:rFonts w:ascii="Gill Sans MT" w:hAnsi="Gill Sans MT"/>
          <w:sz w:val="24"/>
          <w:szCs w:val="24"/>
        </w:rPr>
        <w:t>Hvordan har I arbejdet med børnemiljøperspektivet?</w:t>
      </w:r>
    </w:p>
    <w:p w:rsidR="00FA4008" w:rsidRPr="00FA4008" w:rsidRDefault="00FA4008" w:rsidP="00FA4008">
      <w:pPr>
        <w:pStyle w:val="Listeafsnit"/>
        <w:numPr>
          <w:ilvl w:val="0"/>
          <w:numId w:val="21"/>
        </w:numPr>
        <w:spacing w:line="240" w:lineRule="auto"/>
        <w:ind w:hanging="357"/>
        <w:rPr>
          <w:rFonts w:ascii="Gill Sans MT" w:hAnsi="Gill Sans MT"/>
          <w:sz w:val="24"/>
          <w:szCs w:val="24"/>
        </w:rPr>
      </w:pPr>
      <w:r w:rsidRPr="00FA4008">
        <w:rPr>
          <w:rFonts w:ascii="Gill Sans MT" w:hAnsi="Gill Sans MT"/>
          <w:sz w:val="24"/>
          <w:szCs w:val="24"/>
        </w:rPr>
        <w:t xml:space="preserve">Hvad har arbejdet med børnemiljøperspektivet givet anledning til af forandringer i jeres praksis? </w:t>
      </w:r>
    </w:p>
    <w:p w:rsidR="00FA4008" w:rsidRPr="00FA4008" w:rsidRDefault="00FA4008" w:rsidP="00FA4008">
      <w:pPr>
        <w:pStyle w:val="Listeafsnit"/>
        <w:numPr>
          <w:ilvl w:val="0"/>
          <w:numId w:val="21"/>
        </w:numPr>
        <w:spacing w:line="240" w:lineRule="auto"/>
        <w:ind w:hanging="357"/>
        <w:rPr>
          <w:rFonts w:ascii="Gill Sans MT" w:hAnsi="Gill Sans MT"/>
          <w:sz w:val="24"/>
          <w:szCs w:val="24"/>
        </w:rPr>
      </w:pPr>
      <w:r w:rsidRPr="00FA4008">
        <w:rPr>
          <w:rFonts w:ascii="Gill Sans MT" w:hAnsi="Gill Sans MT"/>
          <w:sz w:val="24"/>
          <w:szCs w:val="24"/>
        </w:rPr>
        <w:t xml:space="preserve">Hvilke dokumentationsmetoder har I brugt og hvorfor? </w:t>
      </w:r>
    </w:p>
    <w:p w:rsidR="00FA4008" w:rsidRPr="00FA4008" w:rsidRDefault="00FA4008" w:rsidP="00FA4008">
      <w:pPr>
        <w:pStyle w:val="Listeafsnit"/>
        <w:numPr>
          <w:ilvl w:val="0"/>
          <w:numId w:val="21"/>
        </w:numPr>
        <w:spacing w:line="240" w:lineRule="auto"/>
        <w:ind w:hanging="357"/>
        <w:rPr>
          <w:rFonts w:ascii="Gill Sans MT" w:hAnsi="Gill Sans MT"/>
          <w:sz w:val="24"/>
          <w:szCs w:val="24"/>
        </w:rPr>
      </w:pPr>
      <w:r w:rsidRPr="00FA4008">
        <w:rPr>
          <w:rFonts w:ascii="Gill Sans MT" w:hAnsi="Gill Sans MT"/>
          <w:sz w:val="24"/>
          <w:szCs w:val="24"/>
        </w:rPr>
        <w:t>Hvilken betydning arbejdet med den pædagogiske læreplan har haft for børnenes læring og udvikling?</w:t>
      </w:r>
    </w:p>
    <w:p w:rsidR="00FA4008" w:rsidRDefault="00FA4008" w:rsidP="00FA4008">
      <w:pPr>
        <w:pStyle w:val="Listeafsnit"/>
        <w:numPr>
          <w:ilvl w:val="0"/>
          <w:numId w:val="21"/>
        </w:numPr>
        <w:spacing w:line="240" w:lineRule="auto"/>
        <w:ind w:hanging="357"/>
        <w:rPr>
          <w:rFonts w:ascii="Gill Sans MT" w:hAnsi="Gill Sans MT"/>
          <w:sz w:val="24"/>
          <w:szCs w:val="24"/>
        </w:rPr>
      </w:pPr>
      <w:r w:rsidRPr="00FA4008">
        <w:rPr>
          <w:rFonts w:ascii="Gill Sans MT" w:hAnsi="Gill Sans MT"/>
          <w:sz w:val="24"/>
          <w:szCs w:val="24"/>
        </w:rPr>
        <w:t>Hvordan har I inddraget forældrebestyrelsen og forældrerådet i arbejdet med de pædagogiske læreplaner?</w:t>
      </w:r>
    </w:p>
    <w:p w:rsidR="00FA4008" w:rsidRDefault="00FA4008" w:rsidP="00FA4008">
      <w:pPr>
        <w:pStyle w:val="Listeafsnit"/>
        <w:spacing w:line="240" w:lineRule="auto"/>
        <w:rPr>
          <w:rFonts w:ascii="Gill Sans MT" w:hAnsi="Gill Sans MT"/>
          <w:sz w:val="24"/>
          <w:szCs w:val="24"/>
        </w:rPr>
      </w:pPr>
    </w:p>
    <w:p w:rsidR="00FA4008" w:rsidRDefault="00FA4008" w:rsidP="00FA4008">
      <w:pPr>
        <w:pStyle w:val="Listeafsnit"/>
        <w:spacing w:line="240" w:lineRule="auto"/>
        <w:rPr>
          <w:rFonts w:ascii="Gill Sans MT" w:hAnsi="Gill Sans MT"/>
          <w:sz w:val="24"/>
          <w:szCs w:val="24"/>
        </w:rPr>
      </w:pPr>
    </w:p>
    <w:p w:rsidR="00FA4008" w:rsidRDefault="00FA4008" w:rsidP="00FA4008">
      <w:pPr>
        <w:pStyle w:val="Listeafsnit"/>
        <w:spacing w:line="240" w:lineRule="auto"/>
        <w:rPr>
          <w:rFonts w:ascii="Gill Sans MT" w:hAnsi="Gill Sans MT"/>
          <w:sz w:val="24"/>
          <w:szCs w:val="24"/>
        </w:rPr>
      </w:pPr>
    </w:p>
    <w:p w:rsidR="00FA4008" w:rsidRPr="00FA4008" w:rsidRDefault="00FA4008" w:rsidP="00FA4008">
      <w:pPr>
        <w:pStyle w:val="Listeafsnit"/>
        <w:spacing w:line="240" w:lineRule="auto"/>
        <w:rPr>
          <w:rFonts w:ascii="Gill Sans MT" w:hAnsi="Gill Sans MT"/>
          <w:sz w:val="24"/>
          <w:szCs w:val="24"/>
        </w:rPr>
      </w:pPr>
    </w:p>
    <w:p w:rsidR="00FA4008" w:rsidRDefault="00B25A34" w:rsidP="00FA4008">
      <w:r>
        <w:rPr>
          <w:noProof/>
          <w:lang w:eastAsia="da-DK"/>
        </w:rPr>
        <w:lastRenderedPageBreak/>
        <mc:AlternateContent>
          <mc:Choice Requires="wps">
            <w:drawing>
              <wp:inline distT="0" distB="0" distL="0" distR="0">
                <wp:extent cx="6057900" cy="1600835"/>
                <wp:effectExtent l="0" t="0" r="0" b="0"/>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958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FA4008" w:rsidRPr="00044087" w:rsidRDefault="00FA4008" w:rsidP="00FA4008">
                            <w:pPr>
                              <w:rPr>
                                <w:rFonts w:ascii="Gill Sans MT" w:hAnsi="Gill Sans MT"/>
                                <w:color w:val="FFFFFF" w:themeColor="background1"/>
                                <w:sz w:val="32"/>
                                <w:szCs w:val="32"/>
                              </w:rPr>
                            </w:pPr>
                            <w:r>
                              <w:rPr>
                                <w:rFonts w:ascii="Gill Sans MT" w:hAnsi="Gill Sans MT"/>
                                <w:color w:val="FFFFFF" w:themeColor="background1"/>
                                <w:sz w:val="32"/>
                                <w:szCs w:val="32"/>
                              </w:rPr>
                              <w:t>Opfølgning på tilsynsdialogmødet</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 o:spid="_x0000_s1035"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" fillcolor="#4cc28d [3204]" stroked="f" strokecolor="#f2f2f2 [3041]" strokeweight="3pt">
                <v:shadow color="#226446 [1604]" opacity=".5" offset="1pt"/>
                <v:textbox style="mso-fit-shape-to-text:t">
                  <w:txbxContent>
                    <w:p w14:paraId="7A98A306" w14:textId="77777777" w:rsidR="00FA4008" w:rsidRPr="00044087" w:rsidRDefault="00FA4008" w:rsidP="00FA4008">
                      <w:pPr>
                        <w:rPr>
                          <w:rFonts w:ascii="Gill Sans MT" w:hAnsi="Gill Sans MT"/>
                          <w:color w:val="FFFFFF" w:themeColor="background1"/>
                          <w:sz w:val="32"/>
                          <w:szCs w:val="32"/>
                        </w:rPr>
                      </w:pPr>
                      <w:r>
                        <w:rPr>
                          <w:rFonts w:ascii="Gill Sans MT" w:hAnsi="Gill Sans MT"/>
                          <w:color w:val="FFFFFF" w:themeColor="background1"/>
                          <w:sz w:val="32"/>
                          <w:szCs w:val="32"/>
                        </w:rPr>
                        <w:t>Opfølgning på tilsynsdialogmødet</w:t>
                      </w:r>
                    </w:p>
                  </w:txbxContent>
                </v:textbox>
                <w10:anchorlock/>
              </v:shape>
            </w:pict>
          </mc:Fallback>
        </mc:AlternateContent>
      </w:r>
    </w:p>
    <w:p w:rsidR="00FA4008" w:rsidRDefault="00FA4008" w:rsidP="00FA4008">
      <w:pPr>
        <w:spacing w:line="240" w:lineRule="auto"/>
        <w:rPr>
          <w:rFonts w:ascii="Gill Sans MT" w:hAnsi="Gill Sans MT"/>
          <w:sz w:val="24"/>
          <w:szCs w:val="24"/>
        </w:rPr>
      </w:pPr>
      <w:r w:rsidRPr="00FA4008">
        <w:rPr>
          <w:rFonts w:ascii="Gill Sans MT" w:hAnsi="Gill Sans MT"/>
          <w:sz w:val="24"/>
          <w:szCs w:val="24"/>
        </w:rPr>
        <w:t>Her noterer den pædagogiske konsulent særlige forhold, aftaler der er indgået eller lignende.</w:t>
      </w:r>
    </w:p>
    <w:p w:rsidR="00FA4008" w:rsidRPr="00FA4008" w:rsidRDefault="00FA4008" w:rsidP="00FA4008">
      <w:pPr>
        <w:spacing w:line="240" w:lineRule="auto"/>
        <w:rPr>
          <w:rFonts w:ascii="Gill Sans MT" w:hAnsi="Gill Sans MT"/>
          <w:sz w:val="24"/>
          <w:szCs w:val="24"/>
        </w:rPr>
      </w:pPr>
    </w:p>
    <w:p w:rsidR="00FA4008" w:rsidRDefault="00B25A34" w:rsidP="00FA4008">
      <w:r>
        <w:rPr>
          <w:noProof/>
          <w:lang w:eastAsia="da-DK"/>
        </w:rPr>
        <mc:AlternateContent>
          <mc:Choice Requires="wps">
            <w:drawing>
              <wp:inline distT="0" distB="0" distL="0" distR="0">
                <wp:extent cx="6057900" cy="1600835"/>
                <wp:effectExtent l="0" t="0" r="0" b="0"/>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9585"/>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FA4008" w:rsidRPr="00044087" w:rsidRDefault="00FA4008" w:rsidP="00FA4008">
                            <w:pPr>
                              <w:rPr>
                                <w:rFonts w:ascii="Gill Sans MT" w:hAnsi="Gill Sans MT"/>
                                <w:color w:val="FFFFFF" w:themeColor="background1"/>
                                <w:sz w:val="32"/>
                                <w:szCs w:val="32"/>
                              </w:rPr>
                            </w:pPr>
                            <w:r>
                              <w:rPr>
                                <w:rFonts w:ascii="Gill Sans MT" w:hAnsi="Gill Sans MT"/>
                                <w:color w:val="FFFFFF" w:themeColor="background1"/>
                                <w:sz w:val="32"/>
                                <w:szCs w:val="32"/>
                              </w:rPr>
                              <w:t>Konklusioner fra tilsynsdialogmødet</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 o:spid="_x0000_s1036" type="#_x0000_t202" style="width:477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" fillcolor="#4cc28d [3204]" stroked="f" strokecolor="#f2f2f2 [3041]" strokeweight="3pt">
                <v:shadow color="#226446 [1604]" opacity=".5" offset="1pt"/>
                <v:textbox style="mso-fit-shape-to-text:t">
                  <w:txbxContent>
                    <w:p w14:paraId="0DCE921C" w14:textId="77777777" w:rsidR="00FA4008" w:rsidRPr="00044087" w:rsidRDefault="00FA4008" w:rsidP="00FA4008">
                      <w:pPr>
                        <w:rPr>
                          <w:rFonts w:ascii="Gill Sans MT" w:hAnsi="Gill Sans MT"/>
                          <w:color w:val="FFFFFF" w:themeColor="background1"/>
                          <w:sz w:val="32"/>
                          <w:szCs w:val="32"/>
                        </w:rPr>
                      </w:pPr>
                      <w:r>
                        <w:rPr>
                          <w:rFonts w:ascii="Gill Sans MT" w:hAnsi="Gill Sans MT"/>
                          <w:color w:val="FFFFFF" w:themeColor="background1"/>
                          <w:sz w:val="32"/>
                          <w:szCs w:val="32"/>
                        </w:rPr>
                        <w:t>Konklusioner fra tilsynsdialogmødet</w:t>
                      </w:r>
                    </w:p>
                  </w:txbxContent>
                </v:textbox>
                <w10:anchorlock/>
              </v:shape>
            </w:pict>
          </mc:Fallback>
        </mc:AlternateContent>
      </w:r>
    </w:p>
    <w:p w:rsidR="00FA4008" w:rsidRPr="00FA4008" w:rsidRDefault="00FA4008" w:rsidP="00FA4008">
      <w:pPr>
        <w:spacing w:line="240" w:lineRule="auto"/>
        <w:rPr>
          <w:rFonts w:ascii="Gill Sans MT" w:hAnsi="Gill Sans MT"/>
          <w:sz w:val="24"/>
          <w:szCs w:val="24"/>
        </w:rPr>
      </w:pPr>
      <w:r w:rsidRPr="00FA4008">
        <w:rPr>
          <w:rFonts w:ascii="Gill Sans MT" w:hAnsi="Gill Sans MT"/>
          <w:sz w:val="24"/>
          <w:szCs w:val="24"/>
        </w:rPr>
        <w:t>Her anfører den pædagogiske konsulent pointerne fra tilsynsdialogmødet.</w:t>
      </w:r>
    </w:p>
    <w:p w:rsidR="009C1E45" w:rsidRDefault="009C1E45">
      <w:pPr>
        <w:sectPr w:rsidR="009C1E45" w:rsidSect="00574197">
          <w:headerReference w:type="default" r:id="rId21"/>
          <w:footerReference w:type="default" r:id="rId22"/>
          <w:headerReference w:type="first" r:id="rId23"/>
          <w:footerReference w:type="first" r:id="rId24"/>
          <w:pgSz w:w="11906" w:h="16838"/>
          <w:pgMar w:top="1809" w:right="1080" w:bottom="719" w:left="1080" w:header="708" w:footer="4" w:gutter="0"/>
          <w:cols w:space="708"/>
          <w:titlePg/>
          <w:docGrid w:linePitch="360"/>
        </w:sectPr>
      </w:pPr>
      <w:r>
        <w:br w:type="page"/>
      </w:r>
    </w:p>
    <w:p w:rsidR="009C1E45" w:rsidRDefault="00B25A34" w:rsidP="009C1E45">
      <w:pPr>
        <w:jc w:val="center"/>
        <w:rPr>
          <w:rFonts w:ascii="Gill Sans MT" w:hAnsi="Gill Sans MT"/>
          <w:b/>
          <w:color w:val="FFFFFF" w:themeColor="background1"/>
          <w:sz w:val="32"/>
          <w:szCs w:val="32"/>
        </w:rPr>
      </w:pPr>
      <w:r>
        <w:rPr>
          <w:rFonts w:ascii="Gill Sans MT" w:hAnsi="Gill Sans MT"/>
          <w:b/>
          <w:noProof/>
          <w:color w:val="FFFFFF" w:themeColor="background1"/>
          <w:sz w:val="32"/>
          <w:szCs w:val="32"/>
          <w:lang w:eastAsia="da-DK"/>
        </w:rPr>
        <w:lastRenderedPageBreak/>
        <mc:AlternateContent>
          <mc:Choice Requires="wps">
            <w:drawing>
              <wp:anchor distT="0" distB="0" distL="114300" distR="114300" simplePos="0" relativeHeight="251662336" behindDoc="1" locked="0" layoutInCell="1" allowOverlap="1">
                <wp:simplePos x="0" y="0"/>
                <wp:positionH relativeFrom="column">
                  <wp:posOffset>-911225</wp:posOffset>
                </wp:positionH>
                <wp:positionV relativeFrom="paragraph">
                  <wp:posOffset>-1509395</wp:posOffset>
                </wp:positionV>
                <wp:extent cx="8217535" cy="11661775"/>
                <wp:effectExtent l="22225" t="20320" r="37465" b="52705"/>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7535" cy="116617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FC392C" id="Rectangle 15" o:spid="_x0000_s1026" style="position:absolute;margin-left:-71.75pt;margin-top:-118.85pt;width:647.05pt;height:91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" fillcolor="#4cc28d [3204]" strokecolor="#f2f2f2 [3041]" strokeweight="3pt">
                <v:shadow on="t" color="#226446 [1604]" opacity=".5" offset="1pt"/>
              </v:rect>
            </w:pict>
          </mc:Fallback>
        </mc:AlternateContent>
      </w: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Default="009C1E45" w:rsidP="009C1E45">
      <w:pPr>
        <w:jc w:val="center"/>
        <w:rPr>
          <w:rFonts w:ascii="Gill Sans MT" w:hAnsi="Gill Sans MT"/>
          <w:b/>
          <w:color w:val="FFFFFF" w:themeColor="background1"/>
          <w:sz w:val="32"/>
          <w:szCs w:val="32"/>
        </w:rPr>
      </w:pPr>
    </w:p>
    <w:p w:rsidR="009C1E45" w:rsidRPr="00CC6198" w:rsidRDefault="009C1E45" w:rsidP="009C1E45">
      <w:pPr>
        <w:jc w:val="center"/>
        <w:rPr>
          <w:rFonts w:ascii="Gill Sans MT" w:hAnsi="Gill Sans MT"/>
          <w:b/>
          <w:color w:val="FFFFFF" w:themeColor="background1"/>
          <w:sz w:val="32"/>
          <w:szCs w:val="32"/>
        </w:rPr>
      </w:pPr>
      <w:r w:rsidRPr="00CC6198">
        <w:rPr>
          <w:rFonts w:ascii="Gill Sans MT" w:hAnsi="Gill Sans MT"/>
          <w:b/>
          <w:color w:val="FFFFFF" w:themeColor="background1"/>
          <w:sz w:val="32"/>
          <w:szCs w:val="32"/>
        </w:rPr>
        <w:t>KØBENHAVNS KOMMUNE</w:t>
      </w:r>
    </w:p>
    <w:p w:rsidR="009C1E45" w:rsidRDefault="009C1E45" w:rsidP="009C1E45">
      <w:pPr>
        <w:jc w:val="center"/>
      </w:pPr>
      <w:r w:rsidRPr="00CC6198">
        <w:rPr>
          <w:rFonts w:ascii="Gill Sans MT" w:hAnsi="Gill Sans MT"/>
          <w:color w:val="FFFFFF" w:themeColor="background1"/>
          <w:sz w:val="32"/>
          <w:szCs w:val="32"/>
        </w:rPr>
        <w:t>Børne- og Ungdomsforvaltningen</w:t>
      </w:r>
    </w:p>
    <w:p w:rsidR="00FA4008" w:rsidRPr="00FA4008" w:rsidRDefault="00FA4008" w:rsidP="00FA4008"/>
    <w:sectPr w:rsidR="00FA4008" w:rsidRPr="00FA4008" w:rsidSect="00574197">
      <w:headerReference w:type="first" r:id="rId25"/>
      <w:footerReference w:type="first" r:id="rId26"/>
      <w:pgSz w:w="11906" w:h="16838"/>
      <w:pgMar w:top="1809" w:right="1080" w:bottom="719" w:left="1080" w:header="708" w:footer="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DA2" w:rsidRDefault="00DD5DA2" w:rsidP="005E2963">
      <w:pPr>
        <w:spacing w:after="0" w:line="240" w:lineRule="auto"/>
      </w:pPr>
      <w:r>
        <w:separator/>
      </w:r>
    </w:p>
  </w:endnote>
  <w:endnote w:type="continuationSeparator" w:id="0">
    <w:p w:rsidR="00DD5DA2" w:rsidRDefault="00DD5DA2" w:rsidP="005E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8D4" w:rsidRDefault="006D08D4">
    <w:pPr>
      <w:pStyle w:val="Sidefod"/>
      <w:jc w:val="right"/>
    </w:pPr>
  </w:p>
  <w:p w:rsidR="006D08D4" w:rsidRDefault="006D08D4">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4381"/>
      <w:docPartObj>
        <w:docPartGallery w:val="Page Numbers (Bottom of Page)"/>
        <w:docPartUnique/>
      </w:docPartObj>
    </w:sdtPr>
    <w:sdtEndPr/>
    <w:sdtContent>
      <w:p w:rsidR="006D08D4" w:rsidRDefault="003E1F57">
        <w:pPr>
          <w:pStyle w:val="Sidefod"/>
          <w:jc w:val="right"/>
        </w:pPr>
        <w:r>
          <w:fldChar w:fldCharType="begin"/>
        </w:r>
        <w:r>
          <w:instrText xml:space="preserve"> PAGE   \* MERGEFORMAT </w:instrText>
        </w:r>
        <w:r>
          <w:fldChar w:fldCharType="separate"/>
        </w:r>
        <w:r w:rsidR="003C663B">
          <w:rPr>
            <w:noProof/>
          </w:rPr>
          <w:t>1</w:t>
        </w:r>
        <w:r>
          <w:rPr>
            <w:noProof/>
          </w:rPr>
          <w:fldChar w:fldCharType="end"/>
        </w:r>
      </w:p>
    </w:sdtContent>
  </w:sdt>
  <w:p w:rsidR="006D08D4" w:rsidRDefault="006D08D4">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4466"/>
      <w:docPartObj>
        <w:docPartGallery w:val="Page Numbers (Bottom of Page)"/>
        <w:docPartUnique/>
      </w:docPartObj>
    </w:sdtPr>
    <w:sdtEndPr/>
    <w:sdtContent>
      <w:p w:rsidR="00574197" w:rsidRDefault="00574197">
        <w:pPr>
          <w:pStyle w:val="Sidefod"/>
          <w:jc w:val="right"/>
        </w:pPr>
        <w:r>
          <w:rPr>
            <w:noProof/>
            <w:lang w:eastAsia="da-DK"/>
          </w:rPr>
          <w:drawing>
            <wp:anchor distT="0" distB="0" distL="114300" distR="114300" simplePos="0" relativeHeight="251661312" behindDoc="1" locked="0" layoutInCell="1" allowOverlap="1">
              <wp:simplePos x="0" y="0"/>
              <wp:positionH relativeFrom="column">
                <wp:align>center</wp:align>
              </wp:positionH>
              <wp:positionV relativeFrom="paragraph">
                <wp:posOffset>-140038</wp:posOffset>
              </wp:positionV>
              <wp:extent cx="6251121" cy="938150"/>
              <wp:effectExtent l="1905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duotone>
                          <a:schemeClr val="accent3">
                            <a:shade val="45000"/>
                            <a:satMod val="135000"/>
                          </a:schemeClr>
                          <a:prstClr val="white"/>
                        </a:duotone>
                        <a:lum bright="10000"/>
                      </a:blip>
                      <a:srcRect/>
                      <a:stretch>
                        <a:fillRect/>
                      </a:stretch>
                    </pic:blipFill>
                    <pic:spPr bwMode="auto">
                      <a:xfrm>
                        <a:off x="0" y="0"/>
                        <a:ext cx="6251121" cy="938150"/>
                      </a:xfrm>
                      <a:prstGeom prst="rect">
                        <a:avLst/>
                      </a:prstGeom>
                      <a:noFill/>
                      <a:ln w="9525">
                        <a:noFill/>
                        <a:miter lim="800000"/>
                        <a:headEnd/>
                        <a:tailEnd/>
                      </a:ln>
                    </pic:spPr>
                  </pic:pic>
                </a:graphicData>
              </a:graphic>
            </wp:anchor>
          </w:drawing>
        </w:r>
      </w:p>
    </w:sdtContent>
  </w:sdt>
  <w:p w:rsidR="00CD2618" w:rsidRDefault="00CD2618" w:rsidP="00574197">
    <w:pPr>
      <w:pStyle w:val="Sidefod"/>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18" w:rsidRDefault="00CD2618" w:rsidP="00CD2618">
    <w:pPr>
      <w:pStyle w:val="Sidefod"/>
      <w:jc w:val="right"/>
    </w:pPr>
  </w:p>
  <w:p w:rsidR="00CD2618" w:rsidRDefault="00CD2618" w:rsidP="00CD2618">
    <w:pPr>
      <w:pStyle w:val="Sidefod"/>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4467"/>
      <w:docPartObj>
        <w:docPartGallery w:val="Page Numbers (Bottom of Page)"/>
        <w:docPartUnique/>
      </w:docPartObj>
    </w:sdtPr>
    <w:sdtEndPr/>
    <w:sdtContent>
      <w:p w:rsidR="00574197" w:rsidRDefault="003E1F57">
        <w:pPr>
          <w:pStyle w:val="Sidefod"/>
          <w:jc w:val="right"/>
        </w:pPr>
        <w:r>
          <w:fldChar w:fldCharType="begin"/>
        </w:r>
        <w:r>
          <w:instrText xml:space="preserve"> PAGE   \* MERGEFORMAT </w:instrText>
        </w:r>
        <w:r>
          <w:fldChar w:fldCharType="separate"/>
        </w:r>
        <w:r w:rsidR="003C663B">
          <w:rPr>
            <w:noProof/>
          </w:rPr>
          <w:t>9</w:t>
        </w:r>
        <w:r>
          <w:rPr>
            <w:noProof/>
          </w:rPr>
          <w:fldChar w:fldCharType="end"/>
        </w:r>
      </w:p>
    </w:sdtContent>
  </w:sdt>
  <w:p w:rsidR="00CD2618" w:rsidRDefault="00CD2618">
    <w:pPr>
      <w:pStyle w:val="Sidefo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4441"/>
      <w:docPartObj>
        <w:docPartGallery w:val="Page Numbers (Bottom of Page)"/>
        <w:docPartUnique/>
      </w:docPartObj>
    </w:sdtPr>
    <w:sdtEndPr/>
    <w:sdtContent>
      <w:p w:rsidR="00CD2618" w:rsidRDefault="00CD2618">
        <w:pPr>
          <w:pStyle w:val="Sidefod"/>
          <w:jc w:val="right"/>
        </w:pPr>
        <w:r>
          <w:t>2</w:t>
        </w:r>
      </w:p>
    </w:sdtContent>
  </w:sdt>
  <w:p w:rsidR="00CD2618" w:rsidRDefault="00CD2618" w:rsidP="00CD2618">
    <w:pPr>
      <w:pStyle w:val="Sidefod"/>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E45" w:rsidRDefault="009C1E45">
    <w:pPr>
      <w:pStyle w:val="Sidefod"/>
      <w:jc w:val="right"/>
    </w:pPr>
  </w:p>
  <w:p w:rsidR="009C1E45" w:rsidRDefault="009C1E45" w:rsidP="00CD2618">
    <w:pPr>
      <w:pStyle w:val="Sidefo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DA2" w:rsidRDefault="00DD5DA2" w:rsidP="005E2963">
      <w:pPr>
        <w:spacing w:after="0" w:line="240" w:lineRule="auto"/>
      </w:pPr>
      <w:r>
        <w:separator/>
      </w:r>
    </w:p>
  </w:footnote>
  <w:footnote w:type="continuationSeparator" w:id="0">
    <w:p w:rsidR="00DD5DA2" w:rsidRDefault="00DD5DA2" w:rsidP="005E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18" w:rsidRDefault="00B25A34" w:rsidP="00765846">
    <w:pPr>
      <w:pStyle w:val="Sidehoved"/>
      <w:tabs>
        <w:tab w:val="clear" w:pos="4819"/>
        <w:tab w:val="clear" w:pos="9638"/>
        <w:tab w:val="left" w:pos="2674"/>
      </w:tabs>
    </w:pPr>
    <w:r>
      <w:rPr>
        <w:noProof/>
        <w:lang w:eastAsia="da-DK"/>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-487680</wp:posOffset>
              </wp:positionV>
              <wp:extent cx="1117600" cy="1028700"/>
              <wp:effectExtent l="0" t="0" r="0" b="1905"/>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028700"/>
                      </a:xfrm>
                      <a:prstGeom prst="rect">
                        <a:avLst/>
                      </a:prstGeom>
                      <a:solidFill>
                        <a:schemeClr val="accent4">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61B55" id="Rectangle 1" o:spid="_x0000_s1026" style="position:absolute;margin-left:0;margin-top:-38.4pt;width:88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" fillcolor="#7fd3ac [3207]" stroked="f" strokecolor="#f2f2f2 [3041]" strokeweight="3pt">
              <v:shadow color="#2b7d56 [1607]" opacity=".5" offset="1p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873" w:rsidRPr="00D02279" w:rsidRDefault="00B25A34" w:rsidP="00EA1873">
    <w:pPr>
      <w:pStyle w:val="Sidehoved"/>
      <w:tabs>
        <w:tab w:val="clear" w:pos="4819"/>
        <w:tab w:val="clear" w:pos="9638"/>
        <w:tab w:val="left" w:pos="561"/>
        <w:tab w:val="left" w:pos="2450"/>
      </w:tabs>
      <w:ind w:firstLine="851"/>
      <w:rPr>
        <w:rFonts w:ascii="Gill Sans MT" w:hAnsi="Gill Sans MT"/>
        <w:color w:val="FFFFFF" w:themeColor="background1"/>
      </w:rPr>
    </w:pPr>
    <w:r>
      <w:rPr>
        <w:noProof/>
        <w:lang w:eastAsia="da-DK"/>
      </w:rPr>
      <mc:AlternateContent>
        <mc:Choice Requires="wps">
          <w:drawing>
            <wp:anchor distT="0" distB="0" distL="114300" distR="114300" simplePos="0" relativeHeight="251664384" behindDoc="1" locked="0" layoutInCell="1" allowOverlap="1">
              <wp:simplePos x="0" y="0"/>
              <wp:positionH relativeFrom="column">
                <wp:posOffset>34290</wp:posOffset>
              </wp:positionH>
              <wp:positionV relativeFrom="paragraph">
                <wp:posOffset>-487680</wp:posOffset>
              </wp:positionV>
              <wp:extent cx="6845300" cy="102870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1028700"/>
                      </a:xfrm>
                      <a:prstGeom prst="rect">
                        <a:avLst/>
                      </a:prstGeom>
                      <a:solidFill>
                        <a:schemeClr val="accent4">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CAEC91" id="Rectangle 4" o:spid="_x0000_s1026" style="position:absolute;margin-left:2.7pt;margin-top:-38.4pt;width:539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" fillcolor="#7fd3ac [3207]" stroked="f" strokecolor="#f2f2f2 [3041]" strokeweight="3pt">
              <v:shadow color="#2b7d56 [1607]" opacity=".5" offset="1pt"/>
            </v:rect>
          </w:pict>
        </mc:Fallback>
      </mc:AlternateContent>
    </w:r>
    <w:r>
      <w:rPr>
        <w:rFonts w:ascii="Gill Sans MT" w:hAnsi="Gill Sans MT"/>
        <w:noProof/>
        <w:color w:val="FFFFFF" w:themeColor="background1"/>
        <w:lang w:eastAsia="da-DK"/>
      </w:rPr>
      <mc:AlternateContent>
        <mc:Choice Requires="wps">
          <w:drawing>
            <wp:anchor distT="0" distB="0" distL="114300" distR="114300" simplePos="0" relativeHeight="251668480" behindDoc="1" locked="0" layoutInCell="1" allowOverlap="1">
              <wp:simplePos x="0" y="0"/>
              <wp:positionH relativeFrom="column">
                <wp:posOffset>0</wp:posOffset>
              </wp:positionH>
              <wp:positionV relativeFrom="paragraph">
                <wp:posOffset>-487680</wp:posOffset>
              </wp:positionV>
              <wp:extent cx="6845300" cy="1028700"/>
              <wp:effectExtent l="0" t="0" r="3175"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1028700"/>
                      </a:xfrm>
                      <a:prstGeom prst="rect">
                        <a:avLst/>
                      </a:prstGeom>
                      <a:solidFill>
                        <a:schemeClr val="accent4">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213E49" id="Rectangle 7" o:spid="_x0000_s1026" style="position:absolute;margin-left:0;margin-top:-38.4pt;width:539pt;height: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" fillcolor="#7fd3ac [3207]" stroked="f" strokecolor="#f2f2f2 [3041]" strokeweight="3pt">
              <v:shadow color="#2b7d56 [1607]" opacity=".5" offset="1pt"/>
            </v:rect>
          </w:pict>
        </mc:Fallback>
      </mc:AlternateContent>
    </w:r>
    <w:r w:rsidR="00EA1873" w:rsidRPr="00D02279">
      <w:rPr>
        <w:rFonts w:ascii="Gill Sans MT" w:hAnsi="Gill Sans MT"/>
        <w:color w:val="FFFFFF" w:themeColor="background1"/>
        <w:sz w:val="56"/>
        <w:szCs w:val="56"/>
      </w:rPr>
      <w:t>Indhold</w:t>
    </w:r>
    <w:r w:rsidR="00EA1873" w:rsidRPr="00D02279">
      <w:rPr>
        <w:rFonts w:ascii="Gill Sans MT" w:hAnsi="Gill Sans MT"/>
        <w:color w:val="FFFFFF" w:themeColor="background1"/>
      </w:rPr>
      <w:tab/>
    </w:r>
  </w:p>
  <w:p w:rsidR="00765846" w:rsidRDefault="00765846" w:rsidP="00EA1873">
    <w:pPr>
      <w:pStyle w:val="Sidehoved"/>
      <w:tabs>
        <w:tab w:val="clear" w:pos="4819"/>
        <w:tab w:val="clear" w:pos="9638"/>
        <w:tab w:val="left" w:pos="269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18" w:rsidRDefault="00CD2618">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873" w:rsidRDefault="00B25A34" w:rsidP="00765846">
    <w:pPr>
      <w:pStyle w:val="Sidehoved"/>
      <w:tabs>
        <w:tab w:val="clear" w:pos="4819"/>
        <w:tab w:val="clear" w:pos="9638"/>
        <w:tab w:val="left" w:pos="2394"/>
      </w:tabs>
    </w:pPr>
    <w:r>
      <w:rPr>
        <w:noProof/>
        <w:lang w:eastAsia="da-DK"/>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-487680</wp:posOffset>
              </wp:positionV>
              <wp:extent cx="1117600" cy="102870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028700"/>
                      </a:xfrm>
                      <a:prstGeom prst="rect">
                        <a:avLst/>
                      </a:prstGeom>
                      <a:solidFill>
                        <a:schemeClr val="accent4">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456C3" id="Rectangle 5" o:spid="_x0000_s1026" style="position:absolute;margin-left:0;margin-top:-38.4pt;width:88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" fillcolor="#7fd3ac [3207]" stroked="f" strokecolor="#f2f2f2 [3041]" strokeweight="3pt">
              <v:shadow color="#2b7d56 [1607]" opacity=".5" offset="1pt"/>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8D4" w:rsidRDefault="00B25A34" w:rsidP="00765846">
    <w:pPr>
      <w:pStyle w:val="Sidehoved"/>
      <w:tabs>
        <w:tab w:val="clear" w:pos="4819"/>
        <w:tab w:val="clear" w:pos="9638"/>
        <w:tab w:val="left" w:pos="6415"/>
      </w:tabs>
    </w:pPr>
    <w:r>
      <w:rPr>
        <w:noProof/>
        <w:lang w:eastAsia="da-DK"/>
      </w:rP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-448310</wp:posOffset>
              </wp:positionV>
              <wp:extent cx="1117600" cy="1028700"/>
              <wp:effectExtent l="2540" t="1270" r="381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028700"/>
                      </a:xfrm>
                      <a:prstGeom prst="rect">
                        <a:avLst/>
                      </a:prstGeom>
                      <a:solidFill>
                        <a:schemeClr val="accent4">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64A23A" id="Rectangle 2" o:spid="_x0000_s1026" style="position:absolute;margin-left:1.7pt;margin-top:-35.3pt;width:88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" fillcolor="#7fd3ac [3207]" stroked="f" strokecolor="#f2f2f2 [3041]" strokeweight="3pt">
              <v:shadow color="#2b7d56 [1607]" opacity=".5" offset="1pt"/>
            </v:rect>
          </w:pict>
        </mc:Fallback>
      </mc:AlternateContent>
    </w:r>
    <w:r w:rsidR="00765846">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E45" w:rsidRDefault="009C1E45" w:rsidP="00765846">
    <w:pPr>
      <w:pStyle w:val="Sidehoved"/>
      <w:tabs>
        <w:tab w:val="clear" w:pos="4819"/>
        <w:tab w:val="clear" w:pos="9638"/>
        <w:tab w:val="left" w:pos="64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B6882"/>
    <w:multiLevelType w:val="hybridMultilevel"/>
    <w:tmpl w:val="04906652"/>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 w15:restartNumberingAfterBreak="0">
    <w:nsid w:val="16CB2171"/>
    <w:multiLevelType w:val="hybridMultilevel"/>
    <w:tmpl w:val="57E2041A"/>
    <w:lvl w:ilvl="0" w:tplc="4814BE4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DB6C94"/>
    <w:multiLevelType w:val="hybridMultilevel"/>
    <w:tmpl w:val="217C1230"/>
    <w:lvl w:ilvl="0" w:tplc="195A116A">
      <w:numFmt w:val="bullet"/>
      <w:lvlText w:val="-"/>
      <w:lvlJc w:val="left"/>
      <w:pPr>
        <w:ind w:left="720" w:hanging="360"/>
      </w:pPr>
      <w:rPr>
        <w:rFonts w:ascii="Calibri" w:eastAsiaTheme="minorHAnsi" w:hAnsi="Calibri" w:cstheme="minorBidi"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9B310C2"/>
    <w:multiLevelType w:val="hybridMultilevel"/>
    <w:tmpl w:val="16E6C9FE"/>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4" w15:restartNumberingAfterBreak="0">
    <w:nsid w:val="1A607850"/>
    <w:multiLevelType w:val="hybridMultilevel"/>
    <w:tmpl w:val="E93E8AC8"/>
    <w:lvl w:ilvl="0" w:tplc="4814BE4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E4E4546"/>
    <w:multiLevelType w:val="hybridMultilevel"/>
    <w:tmpl w:val="A55A0AC4"/>
    <w:lvl w:ilvl="0" w:tplc="21C0300E">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1F1B1292"/>
    <w:multiLevelType w:val="hybridMultilevel"/>
    <w:tmpl w:val="12FEFCE2"/>
    <w:lvl w:ilvl="0" w:tplc="0406000F">
      <w:start w:val="1"/>
      <w:numFmt w:val="decimal"/>
      <w:lvlText w:val="%1."/>
      <w:lvlJc w:val="left"/>
      <w:pPr>
        <w:ind w:left="720" w:hanging="360"/>
      </w:pPr>
      <w:rPr>
        <w:rFonts w:hint="default"/>
      </w:rPr>
    </w:lvl>
    <w:lvl w:ilvl="1" w:tplc="35242A34">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FC50BE3"/>
    <w:multiLevelType w:val="hybridMultilevel"/>
    <w:tmpl w:val="5F1639B8"/>
    <w:lvl w:ilvl="0" w:tplc="4814BE4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328658F"/>
    <w:multiLevelType w:val="hybridMultilevel"/>
    <w:tmpl w:val="756C2C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8127C2D"/>
    <w:multiLevelType w:val="hybridMultilevel"/>
    <w:tmpl w:val="8A22C7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FD65A0B"/>
    <w:multiLevelType w:val="hybridMultilevel"/>
    <w:tmpl w:val="255485E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80676C5"/>
    <w:multiLevelType w:val="hybridMultilevel"/>
    <w:tmpl w:val="4C68B314"/>
    <w:lvl w:ilvl="0" w:tplc="21C0300E">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3C0415E5"/>
    <w:multiLevelType w:val="hybridMultilevel"/>
    <w:tmpl w:val="66867D5E"/>
    <w:lvl w:ilvl="0" w:tplc="4814BE4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0E43A10"/>
    <w:multiLevelType w:val="hybridMultilevel"/>
    <w:tmpl w:val="5A3E4E3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4D73FEF"/>
    <w:multiLevelType w:val="hybridMultilevel"/>
    <w:tmpl w:val="DEBECCB4"/>
    <w:lvl w:ilvl="0" w:tplc="21C0300E">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4ACB0AD6"/>
    <w:multiLevelType w:val="hybridMultilevel"/>
    <w:tmpl w:val="B6F67232"/>
    <w:lvl w:ilvl="0" w:tplc="4814BE4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C117F92"/>
    <w:multiLevelType w:val="hybridMultilevel"/>
    <w:tmpl w:val="3C96A4EE"/>
    <w:lvl w:ilvl="0" w:tplc="B4849F3C">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7" w15:restartNumberingAfterBreak="0">
    <w:nsid w:val="50120173"/>
    <w:multiLevelType w:val="hybridMultilevel"/>
    <w:tmpl w:val="7BEA4DF4"/>
    <w:lvl w:ilvl="0" w:tplc="4814BE4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99E3F50"/>
    <w:multiLevelType w:val="hybridMultilevel"/>
    <w:tmpl w:val="1D5E1E6E"/>
    <w:lvl w:ilvl="0" w:tplc="4814BE4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9AD1BC7"/>
    <w:multiLevelType w:val="hybridMultilevel"/>
    <w:tmpl w:val="C15ED334"/>
    <w:lvl w:ilvl="0" w:tplc="4814BE4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AFB235F"/>
    <w:multiLevelType w:val="hybridMultilevel"/>
    <w:tmpl w:val="B1E41822"/>
    <w:lvl w:ilvl="0" w:tplc="2B28F898">
      <w:start w:val="1"/>
      <w:numFmt w:val="decimal"/>
      <w:lvlText w:val="%1."/>
      <w:lvlJc w:val="left"/>
      <w:pPr>
        <w:ind w:left="720" w:hanging="360"/>
      </w:pPr>
      <w:rPr>
        <w:rFonts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24370F0"/>
    <w:multiLevelType w:val="hybridMultilevel"/>
    <w:tmpl w:val="EDF2FC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22E22F5"/>
    <w:multiLevelType w:val="hybridMultilevel"/>
    <w:tmpl w:val="814003AA"/>
    <w:lvl w:ilvl="0" w:tplc="4814BE4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5"/>
  </w:num>
  <w:num w:numId="4">
    <w:abstractNumId w:val="2"/>
  </w:num>
  <w:num w:numId="5">
    <w:abstractNumId w:val="16"/>
  </w:num>
  <w:num w:numId="6">
    <w:abstractNumId w:val="22"/>
  </w:num>
  <w:num w:numId="7">
    <w:abstractNumId w:val="4"/>
  </w:num>
  <w:num w:numId="8">
    <w:abstractNumId w:val="1"/>
  </w:num>
  <w:num w:numId="9">
    <w:abstractNumId w:val="20"/>
  </w:num>
  <w:num w:numId="10">
    <w:abstractNumId w:val="9"/>
  </w:num>
  <w:num w:numId="11">
    <w:abstractNumId w:val="17"/>
  </w:num>
  <w:num w:numId="12">
    <w:abstractNumId w:val="18"/>
  </w:num>
  <w:num w:numId="13">
    <w:abstractNumId w:val="5"/>
  </w:num>
  <w:num w:numId="14">
    <w:abstractNumId w:val="12"/>
  </w:num>
  <w:num w:numId="15">
    <w:abstractNumId w:val="10"/>
  </w:num>
  <w:num w:numId="16">
    <w:abstractNumId w:val="14"/>
  </w:num>
  <w:num w:numId="17">
    <w:abstractNumId w:val="11"/>
  </w:num>
  <w:num w:numId="18">
    <w:abstractNumId w:val="3"/>
  </w:num>
  <w:num w:numId="19">
    <w:abstractNumId w:val="7"/>
  </w:num>
  <w:num w:numId="20">
    <w:abstractNumId w:val="6"/>
  </w:num>
  <w:num w:numId="21">
    <w:abstractNumId w:val="13"/>
  </w:num>
  <w:num w:numId="22">
    <w:abstractNumId w:val="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963"/>
    <w:rsid w:val="0013501B"/>
    <w:rsid w:val="00165B4A"/>
    <w:rsid w:val="001D750C"/>
    <w:rsid w:val="002E3523"/>
    <w:rsid w:val="00396D30"/>
    <w:rsid w:val="003C663B"/>
    <w:rsid w:val="003E1F57"/>
    <w:rsid w:val="00485B92"/>
    <w:rsid w:val="00555044"/>
    <w:rsid w:val="00574197"/>
    <w:rsid w:val="005B18C0"/>
    <w:rsid w:val="005D5724"/>
    <w:rsid w:val="005E2963"/>
    <w:rsid w:val="00652437"/>
    <w:rsid w:val="00693E55"/>
    <w:rsid w:val="006D08D4"/>
    <w:rsid w:val="00765846"/>
    <w:rsid w:val="00796CE0"/>
    <w:rsid w:val="008314A4"/>
    <w:rsid w:val="00930B8A"/>
    <w:rsid w:val="009C1E45"/>
    <w:rsid w:val="009D1CA8"/>
    <w:rsid w:val="00A42439"/>
    <w:rsid w:val="00A70761"/>
    <w:rsid w:val="00AF1EB3"/>
    <w:rsid w:val="00AF3C9C"/>
    <w:rsid w:val="00B25A34"/>
    <w:rsid w:val="00C649CD"/>
    <w:rsid w:val="00C932A0"/>
    <w:rsid w:val="00CD2618"/>
    <w:rsid w:val="00DD5DA2"/>
    <w:rsid w:val="00EA1873"/>
    <w:rsid w:val="00F83BAD"/>
    <w:rsid w:val="00FA4008"/>
    <w:rsid w:val="00FD78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4A6A20-295B-44C9-A96D-053A6B4F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963"/>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5E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semiHidden/>
    <w:unhideWhenUsed/>
    <w:rsid w:val="005E296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5E2963"/>
  </w:style>
  <w:style w:type="paragraph" w:styleId="Sidefod">
    <w:name w:val="footer"/>
    <w:basedOn w:val="Normal"/>
    <w:link w:val="SidefodTegn"/>
    <w:uiPriority w:val="99"/>
    <w:unhideWhenUsed/>
    <w:rsid w:val="005E296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E2963"/>
  </w:style>
  <w:style w:type="paragraph" w:styleId="Listeafsnit">
    <w:name w:val="List Paragraph"/>
    <w:basedOn w:val="Normal"/>
    <w:uiPriority w:val="34"/>
    <w:qFormat/>
    <w:rsid w:val="005B18C0"/>
    <w:pPr>
      <w:ind w:left="720"/>
      <w:contextualSpacing/>
    </w:pPr>
    <w:rPr>
      <w:rFonts w:eastAsiaTheme="minorEastAsia"/>
      <w:lang w:eastAsia="da-DK"/>
    </w:rPr>
  </w:style>
  <w:style w:type="paragraph" w:customStyle="1" w:styleId="Default">
    <w:name w:val="Default"/>
    <w:rsid w:val="005B18C0"/>
    <w:pPr>
      <w:widowControl w:val="0"/>
      <w:autoSpaceDE w:val="0"/>
      <w:autoSpaceDN w:val="0"/>
      <w:adjustRightInd w:val="0"/>
      <w:spacing w:after="0" w:line="240" w:lineRule="auto"/>
    </w:pPr>
    <w:rPr>
      <w:rFonts w:ascii="Calibri" w:eastAsiaTheme="minorEastAsia" w:hAnsi="Calibri" w:cs="Calibri"/>
      <w:color w:val="000000"/>
      <w:sz w:val="24"/>
      <w:szCs w:val="24"/>
      <w:lang w:eastAsia="da-DK"/>
    </w:rPr>
  </w:style>
  <w:style w:type="character" w:styleId="Kraftigfremhvning">
    <w:name w:val="Intense Emphasis"/>
    <w:basedOn w:val="Standardskrifttypeiafsnit"/>
    <w:uiPriority w:val="21"/>
    <w:qFormat/>
    <w:rsid w:val="005B18C0"/>
    <w:rPr>
      <w:b/>
      <w:bCs/>
      <w:i/>
      <w:iCs/>
      <w:color w:val="4CC28D" w:themeColor="accent1"/>
    </w:rPr>
  </w:style>
  <w:style w:type="table" w:styleId="Mediumgitter1-fremhvningsfarve4">
    <w:name w:val="Medium Grid 1 Accent 4"/>
    <w:basedOn w:val="Tabel-Normal"/>
    <w:uiPriority w:val="67"/>
    <w:rsid w:val="00AF3C9C"/>
    <w:pPr>
      <w:spacing w:after="0" w:line="240" w:lineRule="auto"/>
    </w:pPr>
    <w:tblPr>
      <w:tblStyleRowBandSize w:val="1"/>
      <w:tblStyleColBandSize w:val="1"/>
      <w:tblBorders>
        <w:top w:val="single" w:sz="8" w:space="0" w:color="9FDEC0" w:themeColor="accent4" w:themeTint="BF"/>
        <w:left w:val="single" w:sz="8" w:space="0" w:color="9FDEC0" w:themeColor="accent4" w:themeTint="BF"/>
        <w:bottom w:val="single" w:sz="8" w:space="0" w:color="9FDEC0" w:themeColor="accent4" w:themeTint="BF"/>
        <w:right w:val="single" w:sz="8" w:space="0" w:color="9FDEC0" w:themeColor="accent4" w:themeTint="BF"/>
        <w:insideH w:val="single" w:sz="8" w:space="0" w:color="9FDEC0" w:themeColor="accent4" w:themeTint="BF"/>
        <w:insideV w:val="single" w:sz="8" w:space="0" w:color="9FDEC0" w:themeColor="accent4" w:themeTint="BF"/>
      </w:tblBorders>
    </w:tblPr>
    <w:tcPr>
      <w:shd w:val="clear" w:color="auto" w:fill="DFF4EA" w:themeFill="accent4" w:themeFillTint="3F"/>
    </w:tcPr>
    <w:tblStylePr w:type="firstRow">
      <w:rPr>
        <w:b/>
        <w:bCs/>
      </w:rPr>
    </w:tblStylePr>
    <w:tblStylePr w:type="lastRow">
      <w:rPr>
        <w:b/>
        <w:bCs/>
      </w:rPr>
      <w:tblPr/>
      <w:tcPr>
        <w:tcBorders>
          <w:top w:val="single" w:sz="18" w:space="0" w:color="9FDEC0" w:themeColor="accent4" w:themeTint="BF"/>
        </w:tcBorders>
      </w:tcPr>
    </w:tblStylePr>
    <w:tblStylePr w:type="firstCol">
      <w:rPr>
        <w:b/>
        <w:bCs/>
      </w:rPr>
    </w:tblStylePr>
    <w:tblStylePr w:type="lastCol">
      <w:rPr>
        <w:b/>
        <w:bCs/>
      </w:rPr>
    </w:tblStylePr>
    <w:tblStylePr w:type="band1Vert">
      <w:tblPr/>
      <w:tcPr>
        <w:shd w:val="clear" w:color="auto" w:fill="BFE9D5" w:themeFill="accent4" w:themeFillTint="7F"/>
      </w:tcPr>
    </w:tblStylePr>
    <w:tblStylePr w:type="band1Horz">
      <w:tblPr/>
      <w:tcPr>
        <w:shd w:val="clear" w:color="auto" w:fill="BFE9D5" w:themeFill="accent4" w:themeFillTint="7F"/>
      </w:tcPr>
    </w:tblStylePr>
  </w:style>
  <w:style w:type="paragraph" w:styleId="Markeringsbobletekst">
    <w:name w:val="Balloon Text"/>
    <w:basedOn w:val="Normal"/>
    <w:link w:val="MarkeringsbobletekstTegn"/>
    <w:uiPriority w:val="99"/>
    <w:semiHidden/>
    <w:unhideWhenUsed/>
    <w:rsid w:val="0013501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350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ontortema">
  <a:themeElements>
    <a:clrScheme name="KK Grøn">
      <a:dk1>
        <a:srgbClr val="6F6F6F"/>
      </a:dk1>
      <a:lt1>
        <a:sysClr val="window" lastClr="FFFFFF"/>
      </a:lt1>
      <a:dk2>
        <a:srgbClr val="000000"/>
      </a:dk2>
      <a:lt2>
        <a:srgbClr val="E9E9DD"/>
      </a:lt2>
      <a:accent1>
        <a:srgbClr val="4CC28D"/>
      </a:accent1>
      <a:accent2>
        <a:srgbClr val="C6ECDB"/>
      </a:accent2>
      <a:accent3>
        <a:srgbClr val="6F6F6F"/>
      </a:accent3>
      <a:accent4>
        <a:srgbClr val="7FD3AC"/>
      </a:accent4>
      <a:accent5>
        <a:srgbClr val="D0D0D0"/>
      </a:accent5>
      <a:accent6>
        <a:srgbClr val="565656"/>
      </a:accent6>
      <a:hlink>
        <a:srgbClr val="4CC28D"/>
      </a:hlink>
      <a:folHlink>
        <a:srgbClr val="4CC28D"/>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3307</Words>
  <Characters>20174</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Københavns Kommune</Company>
  <LinksUpToDate>false</LinksUpToDate>
  <CharactersWithSpaces>23435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Grieger-Rene</dc:creator>
  <cp:lastModifiedBy>Pia Lykke</cp:lastModifiedBy>
  <cp:revision>2</cp:revision>
  <dcterms:created xsi:type="dcterms:W3CDTF">2019-08-22T08:48:00Z</dcterms:created>
  <dcterms:modified xsi:type="dcterms:W3CDTF">2019-08-22T08:48:00Z</dcterms:modified>
</cp:coreProperties>
</file>